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64CC2" w14:textId="77777777" w:rsidR="00F258B1" w:rsidRPr="00C818DA" w:rsidRDefault="00F258B1">
      <w:pPr>
        <w:rPr>
          <w:rFonts w:ascii="Calibri" w:hAnsi="Calibri" w:cs="Calibri"/>
        </w:rPr>
      </w:pPr>
    </w:p>
    <w:p w14:paraId="2540186B" w14:textId="79688340" w:rsidR="00C818DA" w:rsidRPr="00C818DA" w:rsidRDefault="00C818DA" w:rsidP="00C818DA">
      <w:pPr>
        <w:rPr>
          <w:rFonts w:ascii="Calibri" w:hAnsi="Calibri" w:cs="Calibri"/>
          <w:b/>
          <w:bCs/>
          <w:color w:val="005CB9"/>
        </w:rPr>
      </w:pPr>
      <w:bookmarkStart w:id="0" w:name="_GoBack"/>
      <w:bookmarkEnd w:id="0"/>
      <w:r w:rsidRPr="00C818DA">
        <w:rPr>
          <w:rStyle w:val="Strong"/>
          <w:rFonts w:ascii="Calibri" w:hAnsi="Calibri" w:cs="Calibri"/>
        </w:rPr>
        <w:t>GP Shared Care – Antenatal Education Guide</w:t>
      </w:r>
      <w:r w:rsidRPr="00C818DA">
        <w:rPr>
          <w:rFonts w:ascii="Calibri" w:hAnsi="Calibri" w:cs="Calibri"/>
        </w:rPr>
        <w:t xml:space="preserve"> </w:t>
      </w:r>
      <w:r w:rsidRPr="00C818DA">
        <w:rPr>
          <w:rFonts w:ascii="Calibri" w:hAnsi="Calibri" w:cs="Calibri"/>
        </w:rPr>
        <w:br/>
        <w:t>For Accredited Shared Maternity Care Affiliates</w:t>
      </w:r>
    </w:p>
    <w:p w14:paraId="26F57B04" w14:textId="6CCFF879" w:rsidR="00C818DA" w:rsidRPr="00C818DA" w:rsidRDefault="00C818DA" w:rsidP="00C818DA">
      <w:pPr>
        <w:rPr>
          <w:rFonts w:ascii="Calibri" w:hAnsi="Calibri" w:cs="Calibri"/>
        </w:rPr>
      </w:pPr>
    </w:p>
    <w:p w14:paraId="327D207F" w14:textId="73CCCAF2" w:rsidR="00C818DA" w:rsidRPr="00C818DA" w:rsidRDefault="00C818DA" w:rsidP="00C818DA">
      <w:pPr>
        <w:pStyle w:val="Heading2"/>
        <w:rPr>
          <w:rFonts w:ascii="Calibri" w:hAnsi="Calibri" w:cs="Calibri"/>
        </w:rPr>
      </w:pPr>
      <w:r w:rsidRPr="00C818DA">
        <w:rPr>
          <w:rFonts w:ascii="Calibri" w:hAnsi="Calibri" w:cs="Calibri"/>
        </w:rPr>
        <w:t>Purpose of this guide</w:t>
      </w:r>
      <w:r>
        <w:rPr>
          <w:rFonts w:ascii="Calibri" w:hAnsi="Calibri" w:cs="Calibri"/>
        </w:rPr>
        <w:t>:</w:t>
      </w:r>
    </w:p>
    <w:p w14:paraId="12C0EB63" w14:textId="4DA5FC4C" w:rsidR="00C818DA" w:rsidRPr="00C818DA" w:rsidRDefault="00C818DA" w:rsidP="00C818DA">
      <w:pPr>
        <w:pStyle w:val="NormalWeb"/>
        <w:rPr>
          <w:rFonts w:ascii="Calibri" w:hAnsi="Calibri" w:cs="Calibri"/>
        </w:rPr>
      </w:pPr>
      <w:r w:rsidRPr="00C818DA">
        <w:rPr>
          <w:rFonts w:ascii="Calibri" w:hAnsi="Calibri" w:cs="Calibri"/>
        </w:rPr>
        <w:t>This handout outlines the key education topics to discuss with women at each Shared Care visit. It ensures all patients receive consistent, safe, and clear information across both GP and hospital appointments.</w:t>
      </w:r>
    </w:p>
    <w:p w14:paraId="0E12FA34" w14:textId="50580D63" w:rsidR="00C818DA" w:rsidRPr="00C818DA" w:rsidRDefault="00C818DA" w:rsidP="00C818DA">
      <w:pPr>
        <w:pStyle w:val="Heading2"/>
        <w:rPr>
          <w:rFonts w:ascii="Calibri" w:hAnsi="Calibri" w:cs="Calibri"/>
          <w:color w:val="0070C0"/>
          <w:u w:val="single"/>
        </w:rPr>
      </w:pPr>
      <w:r w:rsidRPr="00C818DA">
        <w:rPr>
          <w:rFonts w:ascii="Calibri" w:hAnsi="Calibri" w:cs="Calibri"/>
          <w:color w:val="0070C0"/>
          <w:u w:val="single"/>
        </w:rPr>
        <w:t>18</w:t>
      </w:r>
      <w:r w:rsidRPr="00C818DA">
        <w:rPr>
          <w:rFonts w:ascii="Calibri" w:hAnsi="Calibri" w:cs="Calibri"/>
          <w:color w:val="0070C0"/>
          <w:u w:val="single"/>
        </w:rPr>
        <w:noBreakHyphen/>
        <w:t>week</w:t>
      </w:r>
      <w:r>
        <w:rPr>
          <w:rFonts w:ascii="Calibri" w:hAnsi="Calibri" w:cs="Calibri"/>
          <w:color w:val="0070C0"/>
          <w:u w:val="single"/>
        </w:rPr>
        <w:t>s</w:t>
      </w:r>
      <w:r w:rsidR="00984D30">
        <w:rPr>
          <w:rFonts w:ascii="Calibri" w:hAnsi="Calibri" w:cs="Calibri"/>
          <w:color w:val="0070C0"/>
          <w:u w:val="single"/>
        </w:rPr>
        <w:t xml:space="preserve"> (GP Visit)</w:t>
      </w:r>
    </w:p>
    <w:p w14:paraId="09154A13" w14:textId="75DF9038" w:rsidR="00C818DA" w:rsidRPr="00C818DA" w:rsidRDefault="00C818DA" w:rsidP="00C818DA">
      <w:pPr>
        <w:numPr>
          <w:ilvl w:val="0"/>
          <w:numId w:val="1"/>
        </w:numPr>
        <w:spacing w:before="100" w:beforeAutospacing="1" w:after="100" w:afterAutospacing="1"/>
        <w:rPr>
          <w:rFonts w:ascii="Calibri" w:hAnsi="Calibri" w:cs="Calibri"/>
        </w:rPr>
      </w:pPr>
      <w:r w:rsidRPr="00C818DA">
        <w:rPr>
          <w:rFonts w:ascii="Calibri" w:hAnsi="Calibri" w:cs="Calibri"/>
        </w:rPr>
        <w:t>Breastfeeding and Childbirth Education (CBE) classes</w:t>
      </w:r>
      <w:r w:rsidR="002240EB">
        <w:rPr>
          <w:rFonts w:ascii="Calibri" w:hAnsi="Calibri" w:cs="Calibri"/>
        </w:rPr>
        <w:t xml:space="preserve"> at Northern Health</w:t>
      </w:r>
    </w:p>
    <w:p w14:paraId="10C782B0" w14:textId="51C34E43" w:rsidR="00C818DA" w:rsidRPr="00C818DA" w:rsidRDefault="00C818DA" w:rsidP="00C818DA">
      <w:pPr>
        <w:numPr>
          <w:ilvl w:val="0"/>
          <w:numId w:val="1"/>
        </w:numPr>
        <w:spacing w:before="100" w:beforeAutospacing="1" w:after="100" w:afterAutospacing="1"/>
        <w:rPr>
          <w:rFonts w:ascii="Calibri" w:hAnsi="Calibri" w:cs="Calibri"/>
        </w:rPr>
      </w:pPr>
      <w:r w:rsidRPr="00C818DA">
        <w:rPr>
          <w:rFonts w:ascii="Calibri" w:hAnsi="Calibri" w:cs="Calibri"/>
        </w:rPr>
        <w:t xml:space="preserve">Safer Baby Bundle booklet </w:t>
      </w:r>
    </w:p>
    <w:p w14:paraId="50ED4DDD" w14:textId="77777777" w:rsidR="00C818DA" w:rsidRPr="00C818DA" w:rsidRDefault="00C818DA" w:rsidP="00C818DA">
      <w:pPr>
        <w:numPr>
          <w:ilvl w:val="0"/>
          <w:numId w:val="1"/>
        </w:numPr>
        <w:spacing w:before="100" w:beforeAutospacing="1" w:after="100" w:afterAutospacing="1"/>
        <w:rPr>
          <w:rFonts w:ascii="Calibri" w:hAnsi="Calibri" w:cs="Calibri"/>
        </w:rPr>
      </w:pPr>
      <w:proofErr w:type="spellStart"/>
      <w:r w:rsidRPr="00C818DA">
        <w:rPr>
          <w:rFonts w:ascii="Calibri" w:hAnsi="Calibri" w:cs="Calibri"/>
        </w:rPr>
        <w:t>Fetal</w:t>
      </w:r>
      <w:proofErr w:type="spellEnd"/>
      <w:r w:rsidRPr="00C818DA">
        <w:rPr>
          <w:rFonts w:ascii="Calibri" w:hAnsi="Calibri" w:cs="Calibri"/>
        </w:rPr>
        <w:t xml:space="preserve"> movements and what to expect over coming weeks</w:t>
      </w:r>
    </w:p>
    <w:p w14:paraId="7C0A1271" w14:textId="46DBB025" w:rsidR="00C818DA" w:rsidRPr="00C818DA" w:rsidRDefault="00C818DA" w:rsidP="00C818DA">
      <w:pPr>
        <w:numPr>
          <w:ilvl w:val="0"/>
          <w:numId w:val="1"/>
        </w:numPr>
        <w:spacing w:before="100" w:beforeAutospacing="1" w:after="100" w:afterAutospacing="1"/>
        <w:rPr>
          <w:rFonts w:ascii="Calibri" w:hAnsi="Calibri" w:cs="Calibri"/>
        </w:rPr>
      </w:pPr>
      <w:r w:rsidRPr="00C818DA">
        <w:rPr>
          <w:rFonts w:ascii="Calibri" w:hAnsi="Calibri" w:cs="Calibri"/>
        </w:rPr>
        <w:t>MAC telephone advice number (from 20 weeks)</w:t>
      </w:r>
    </w:p>
    <w:p w14:paraId="29726FE4" w14:textId="3A8DB7E4" w:rsidR="00C818DA" w:rsidRPr="00C818DA" w:rsidRDefault="00C818DA" w:rsidP="00C818DA">
      <w:pPr>
        <w:pStyle w:val="Heading2"/>
        <w:rPr>
          <w:rFonts w:ascii="Calibri" w:hAnsi="Calibri" w:cs="Calibri"/>
          <w:color w:val="0070C0"/>
          <w:u w:val="single"/>
        </w:rPr>
      </w:pPr>
      <w:r w:rsidRPr="00C818DA">
        <w:rPr>
          <w:rFonts w:ascii="Calibri" w:hAnsi="Calibri" w:cs="Calibri"/>
          <w:color w:val="0070C0"/>
          <w:u w:val="single"/>
        </w:rPr>
        <w:t>22</w:t>
      </w:r>
      <w:r w:rsidRPr="00C818DA">
        <w:rPr>
          <w:rFonts w:ascii="Calibri" w:hAnsi="Calibri" w:cs="Calibri"/>
          <w:color w:val="0070C0"/>
          <w:u w:val="single"/>
        </w:rPr>
        <w:noBreakHyphen/>
        <w:t>week</w:t>
      </w:r>
      <w:r>
        <w:rPr>
          <w:rFonts w:ascii="Calibri" w:hAnsi="Calibri" w:cs="Calibri"/>
          <w:color w:val="0070C0"/>
          <w:u w:val="single"/>
        </w:rPr>
        <w:t>s</w:t>
      </w:r>
      <w:r w:rsidR="00984D30">
        <w:rPr>
          <w:rFonts w:ascii="Calibri" w:hAnsi="Calibri" w:cs="Calibri"/>
          <w:color w:val="0070C0"/>
          <w:u w:val="single"/>
        </w:rPr>
        <w:t xml:space="preserve"> (Hospital Visit)</w:t>
      </w:r>
    </w:p>
    <w:p w14:paraId="263B349A" w14:textId="77777777" w:rsidR="00C818DA" w:rsidRPr="00C818DA" w:rsidRDefault="00C818DA" w:rsidP="00C818DA">
      <w:pPr>
        <w:numPr>
          <w:ilvl w:val="0"/>
          <w:numId w:val="2"/>
        </w:numPr>
        <w:spacing w:before="100" w:beforeAutospacing="1" w:after="100" w:afterAutospacing="1"/>
        <w:rPr>
          <w:rFonts w:ascii="Calibri" w:hAnsi="Calibri" w:cs="Calibri"/>
        </w:rPr>
      </w:pPr>
      <w:r w:rsidRPr="00C818DA">
        <w:rPr>
          <w:rFonts w:ascii="Calibri" w:hAnsi="Calibri" w:cs="Calibri"/>
        </w:rPr>
        <w:t>Oral Glucose Tolerance Test (OGTT)</w:t>
      </w:r>
    </w:p>
    <w:p w14:paraId="485DC951" w14:textId="77777777" w:rsidR="00C818DA" w:rsidRPr="00C818DA" w:rsidRDefault="00C818DA" w:rsidP="00C818DA">
      <w:pPr>
        <w:numPr>
          <w:ilvl w:val="0"/>
          <w:numId w:val="2"/>
        </w:numPr>
        <w:spacing w:before="100" w:beforeAutospacing="1" w:after="100" w:afterAutospacing="1"/>
        <w:rPr>
          <w:rFonts w:ascii="Calibri" w:hAnsi="Calibri" w:cs="Calibri"/>
        </w:rPr>
      </w:pPr>
      <w:proofErr w:type="spellStart"/>
      <w:r w:rsidRPr="00C818DA">
        <w:rPr>
          <w:rFonts w:ascii="Calibri" w:hAnsi="Calibri" w:cs="Calibri"/>
        </w:rPr>
        <w:t>Fetal</w:t>
      </w:r>
      <w:proofErr w:type="spellEnd"/>
      <w:r w:rsidRPr="00C818DA">
        <w:rPr>
          <w:rFonts w:ascii="Calibri" w:hAnsi="Calibri" w:cs="Calibri"/>
        </w:rPr>
        <w:t xml:space="preserve"> movements</w:t>
      </w:r>
    </w:p>
    <w:p w14:paraId="51010C4E" w14:textId="77777777" w:rsidR="00C818DA" w:rsidRPr="00C818DA" w:rsidRDefault="00C818DA" w:rsidP="00C818DA">
      <w:pPr>
        <w:numPr>
          <w:ilvl w:val="0"/>
          <w:numId w:val="2"/>
        </w:numPr>
        <w:spacing w:before="100" w:beforeAutospacing="1" w:after="100" w:afterAutospacing="1"/>
        <w:rPr>
          <w:rFonts w:ascii="Calibri" w:hAnsi="Calibri" w:cs="Calibri"/>
        </w:rPr>
      </w:pPr>
      <w:r w:rsidRPr="00C818DA">
        <w:rPr>
          <w:rFonts w:ascii="Calibri" w:hAnsi="Calibri" w:cs="Calibri"/>
        </w:rPr>
        <w:t>When to call or come to hospital; reinforce MAC telephone advice number</w:t>
      </w:r>
    </w:p>
    <w:p w14:paraId="3041EB0C" w14:textId="77777777" w:rsidR="00C818DA" w:rsidRPr="00C818DA" w:rsidRDefault="00C818DA" w:rsidP="00C818DA">
      <w:pPr>
        <w:numPr>
          <w:ilvl w:val="0"/>
          <w:numId w:val="2"/>
        </w:numPr>
        <w:spacing w:before="100" w:beforeAutospacing="1" w:after="100" w:afterAutospacing="1"/>
        <w:rPr>
          <w:rFonts w:ascii="Calibri" w:hAnsi="Calibri" w:cs="Calibri"/>
        </w:rPr>
      </w:pPr>
      <w:r w:rsidRPr="00C818DA">
        <w:rPr>
          <w:rFonts w:ascii="Calibri" w:hAnsi="Calibri" w:cs="Calibri"/>
        </w:rPr>
        <w:t>Side sleeping from 28 weeks</w:t>
      </w:r>
    </w:p>
    <w:p w14:paraId="7CF56218" w14:textId="73FEE5C4" w:rsidR="00C818DA" w:rsidRPr="00C818DA" w:rsidRDefault="00C818DA" w:rsidP="00C818DA">
      <w:pPr>
        <w:numPr>
          <w:ilvl w:val="0"/>
          <w:numId w:val="2"/>
        </w:numPr>
        <w:spacing w:before="100" w:beforeAutospacing="1" w:after="100" w:afterAutospacing="1"/>
        <w:rPr>
          <w:rFonts w:ascii="Calibri" w:hAnsi="Calibri" w:cs="Calibri"/>
        </w:rPr>
      </w:pPr>
      <w:r w:rsidRPr="00C818DA">
        <w:rPr>
          <w:rFonts w:ascii="Calibri" w:hAnsi="Calibri" w:cs="Calibri"/>
        </w:rPr>
        <w:t>Vaccinations:</w:t>
      </w:r>
      <w:r w:rsidRPr="00C818DA">
        <w:rPr>
          <w:rFonts w:ascii="Calibri" w:hAnsi="Calibri" w:cs="Calibri"/>
        </w:rPr>
        <w:br/>
        <w:t>– Influenza</w:t>
      </w:r>
      <w:r w:rsidRPr="00C818DA">
        <w:rPr>
          <w:rFonts w:ascii="Calibri" w:hAnsi="Calibri" w:cs="Calibri"/>
        </w:rPr>
        <w:br/>
        <w:t>– Whooping Cough (Pertussis) between 20–32 weeks</w:t>
      </w:r>
      <w:r w:rsidRPr="00C818DA">
        <w:rPr>
          <w:rFonts w:ascii="Calibri" w:hAnsi="Calibri" w:cs="Calibri"/>
        </w:rPr>
        <w:br/>
        <w:t>– RSV vaccination between 28–36 weeks</w:t>
      </w:r>
    </w:p>
    <w:p w14:paraId="6CC13FCE" w14:textId="4C0CBB72" w:rsidR="00C818DA" w:rsidRPr="00C818DA" w:rsidRDefault="00C818DA" w:rsidP="00C818DA">
      <w:pPr>
        <w:pStyle w:val="Heading2"/>
        <w:rPr>
          <w:rFonts w:ascii="Calibri" w:hAnsi="Calibri" w:cs="Calibri"/>
          <w:color w:val="0070C0"/>
          <w:u w:val="single"/>
        </w:rPr>
      </w:pPr>
      <w:r w:rsidRPr="00C818DA">
        <w:rPr>
          <w:rFonts w:ascii="Calibri" w:hAnsi="Calibri" w:cs="Calibri"/>
          <w:color w:val="0070C0"/>
          <w:u w:val="single"/>
        </w:rPr>
        <w:t>28</w:t>
      </w:r>
      <w:r w:rsidRPr="00C818DA">
        <w:rPr>
          <w:rFonts w:ascii="Calibri" w:hAnsi="Calibri" w:cs="Calibri"/>
          <w:color w:val="0070C0"/>
          <w:u w:val="single"/>
        </w:rPr>
        <w:noBreakHyphen/>
        <w:t>week</w:t>
      </w:r>
      <w:r>
        <w:rPr>
          <w:rFonts w:ascii="Calibri" w:hAnsi="Calibri" w:cs="Calibri"/>
          <w:color w:val="0070C0"/>
          <w:u w:val="single"/>
        </w:rPr>
        <w:t>s</w:t>
      </w:r>
      <w:r w:rsidR="00984D30">
        <w:rPr>
          <w:rFonts w:ascii="Calibri" w:hAnsi="Calibri" w:cs="Calibri"/>
          <w:color w:val="0070C0"/>
          <w:u w:val="single"/>
        </w:rPr>
        <w:t xml:space="preserve"> (Hospital Visit)</w:t>
      </w:r>
    </w:p>
    <w:p w14:paraId="4CB9C33D" w14:textId="77777777" w:rsidR="00C818DA" w:rsidRPr="00C818DA" w:rsidRDefault="00C818DA" w:rsidP="00C818DA">
      <w:pPr>
        <w:numPr>
          <w:ilvl w:val="0"/>
          <w:numId w:val="3"/>
        </w:numPr>
        <w:spacing w:before="100" w:beforeAutospacing="1" w:after="100" w:afterAutospacing="1"/>
        <w:rPr>
          <w:rFonts w:ascii="Calibri" w:hAnsi="Calibri" w:cs="Calibri"/>
        </w:rPr>
      </w:pPr>
      <w:proofErr w:type="spellStart"/>
      <w:r w:rsidRPr="00C818DA">
        <w:rPr>
          <w:rFonts w:ascii="Calibri" w:hAnsi="Calibri" w:cs="Calibri"/>
        </w:rPr>
        <w:t>Fetal</w:t>
      </w:r>
      <w:proofErr w:type="spellEnd"/>
      <w:r w:rsidRPr="00C818DA">
        <w:rPr>
          <w:rFonts w:ascii="Calibri" w:hAnsi="Calibri" w:cs="Calibri"/>
        </w:rPr>
        <w:t xml:space="preserve"> movements</w:t>
      </w:r>
    </w:p>
    <w:p w14:paraId="0D83C950" w14:textId="77777777" w:rsidR="00C818DA" w:rsidRPr="00C818DA" w:rsidRDefault="00C818DA" w:rsidP="00C818DA">
      <w:pPr>
        <w:numPr>
          <w:ilvl w:val="0"/>
          <w:numId w:val="3"/>
        </w:numPr>
        <w:spacing w:before="100" w:beforeAutospacing="1" w:after="100" w:afterAutospacing="1"/>
        <w:rPr>
          <w:rFonts w:ascii="Calibri" w:hAnsi="Calibri" w:cs="Calibri"/>
        </w:rPr>
      </w:pPr>
      <w:r w:rsidRPr="00C818DA">
        <w:rPr>
          <w:rFonts w:ascii="Calibri" w:hAnsi="Calibri" w:cs="Calibri"/>
        </w:rPr>
        <w:t>When to call or come to hospital; reinforce MAC telephone advice number</w:t>
      </w:r>
    </w:p>
    <w:p w14:paraId="13CEC6DA" w14:textId="77777777" w:rsidR="00C818DA" w:rsidRPr="00C818DA" w:rsidRDefault="00C818DA" w:rsidP="00C818DA">
      <w:pPr>
        <w:numPr>
          <w:ilvl w:val="0"/>
          <w:numId w:val="3"/>
        </w:numPr>
        <w:spacing w:before="100" w:beforeAutospacing="1" w:after="100" w:afterAutospacing="1"/>
        <w:rPr>
          <w:rFonts w:ascii="Calibri" w:hAnsi="Calibri" w:cs="Calibri"/>
        </w:rPr>
      </w:pPr>
      <w:r w:rsidRPr="00C818DA">
        <w:rPr>
          <w:rFonts w:ascii="Calibri" w:hAnsi="Calibri" w:cs="Calibri"/>
        </w:rPr>
        <w:t>Pelvic floor exercises and back care</w:t>
      </w:r>
    </w:p>
    <w:p w14:paraId="7EAF42ED" w14:textId="77777777" w:rsidR="00C818DA" w:rsidRPr="00C818DA" w:rsidRDefault="00C818DA" w:rsidP="00C818DA">
      <w:pPr>
        <w:numPr>
          <w:ilvl w:val="0"/>
          <w:numId w:val="3"/>
        </w:numPr>
        <w:spacing w:before="100" w:beforeAutospacing="1" w:after="100" w:afterAutospacing="1"/>
        <w:rPr>
          <w:rFonts w:ascii="Calibri" w:hAnsi="Calibri" w:cs="Calibri"/>
        </w:rPr>
      </w:pPr>
      <w:r w:rsidRPr="00C818DA">
        <w:rPr>
          <w:rFonts w:ascii="Calibri" w:hAnsi="Calibri" w:cs="Calibri"/>
        </w:rPr>
        <w:t>Braxton Hicks contractions</w:t>
      </w:r>
    </w:p>
    <w:p w14:paraId="24A784F8" w14:textId="1CA6C9C6" w:rsidR="00C818DA" w:rsidRPr="00C818DA" w:rsidRDefault="00C818DA" w:rsidP="00C818DA">
      <w:pPr>
        <w:numPr>
          <w:ilvl w:val="0"/>
          <w:numId w:val="3"/>
        </w:numPr>
        <w:spacing w:before="100" w:beforeAutospacing="1" w:after="100" w:afterAutospacing="1"/>
        <w:rPr>
          <w:rFonts w:ascii="Calibri" w:hAnsi="Calibri" w:cs="Calibri"/>
        </w:rPr>
      </w:pPr>
      <w:r w:rsidRPr="00C818DA">
        <w:rPr>
          <w:rFonts w:ascii="Calibri" w:hAnsi="Calibri" w:cs="Calibri"/>
        </w:rPr>
        <w:t>Reminder: Childbirth Education and Breastfeeding classes</w:t>
      </w:r>
      <w:r w:rsidR="002240EB">
        <w:rPr>
          <w:rFonts w:ascii="Calibri" w:hAnsi="Calibri" w:cs="Calibri"/>
        </w:rPr>
        <w:t xml:space="preserve"> at Northern Health</w:t>
      </w:r>
    </w:p>
    <w:p w14:paraId="49A4F622" w14:textId="77777777" w:rsidR="00C818DA" w:rsidRPr="00C818DA" w:rsidRDefault="00C818DA" w:rsidP="00C818DA">
      <w:pPr>
        <w:numPr>
          <w:ilvl w:val="0"/>
          <w:numId w:val="3"/>
        </w:numPr>
        <w:spacing w:before="100" w:beforeAutospacing="1" w:after="100" w:afterAutospacing="1"/>
        <w:rPr>
          <w:rFonts w:ascii="Calibri" w:hAnsi="Calibri" w:cs="Calibri"/>
        </w:rPr>
      </w:pPr>
      <w:r w:rsidRPr="00C818DA">
        <w:rPr>
          <w:rFonts w:ascii="Calibri" w:hAnsi="Calibri" w:cs="Calibri"/>
        </w:rPr>
        <w:t>VBAC discussion (if applicable)</w:t>
      </w:r>
    </w:p>
    <w:p w14:paraId="431DBD27" w14:textId="4B0EBBAE" w:rsidR="00C818DA" w:rsidRPr="00C818DA" w:rsidRDefault="00C818DA" w:rsidP="00C818DA">
      <w:pPr>
        <w:numPr>
          <w:ilvl w:val="0"/>
          <w:numId w:val="3"/>
        </w:numPr>
        <w:spacing w:before="100" w:beforeAutospacing="1" w:after="100" w:afterAutospacing="1"/>
        <w:rPr>
          <w:rFonts w:ascii="Calibri" w:hAnsi="Calibri" w:cs="Calibri"/>
        </w:rPr>
      </w:pPr>
      <w:r w:rsidRPr="00C818DA">
        <w:rPr>
          <w:rFonts w:ascii="Calibri" w:hAnsi="Calibri" w:cs="Calibri"/>
        </w:rPr>
        <w:t>RSV vaccination available with GP (28–36 weeks)</w:t>
      </w:r>
    </w:p>
    <w:p w14:paraId="66EE4666" w14:textId="043D2DB9" w:rsidR="00C818DA" w:rsidRPr="00C818DA" w:rsidRDefault="00C818DA" w:rsidP="00C818DA">
      <w:pPr>
        <w:pStyle w:val="Heading2"/>
        <w:rPr>
          <w:rFonts w:ascii="Calibri" w:hAnsi="Calibri" w:cs="Calibri"/>
          <w:color w:val="0070C0"/>
          <w:u w:val="single"/>
        </w:rPr>
      </w:pPr>
      <w:r w:rsidRPr="00C818DA">
        <w:rPr>
          <w:rFonts w:ascii="Calibri" w:hAnsi="Calibri" w:cs="Calibri"/>
          <w:color w:val="0070C0"/>
          <w:u w:val="single"/>
        </w:rPr>
        <w:lastRenderedPageBreak/>
        <w:t>31–32</w:t>
      </w:r>
      <w:r w:rsidRPr="00C818DA">
        <w:rPr>
          <w:rFonts w:ascii="Calibri" w:hAnsi="Calibri" w:cs="Calibri"/>
          <w:color w:val="0070C0"/>
          <w:u w:val="single"/>
        </w:rPr>
        <w:noBreakHyphen/>
        <w:t>weeks</w:t>
      </w:r>
      <w:r w:rsidR="00984D30">
        <w:rPr>
          <w:rFonts w:ascii="Calibri" w:hAnsi="Calibri" w:cs="Calibri"/>
          <w:color w:val="0070C0"/>
          <w:u w:val="single"/>
        </w:rPr>
        <w:t xml:space="preserve"> (GP Visit)</w:t>
      </w:r>
    </w:p>
    <w:p w14:paraId="5E0FB0F6" w14:textId="77777777" w:rsidR="00C818DA" w:rsidRPr="00C818DA" w:rsidRDefault="00C818DA" w:rsidP="00C818DA">
      <w:pPr>
        <w:pStyle w:val="Heading3"/>
        <w:rPr>
          <w:rFonts w:ascii="Calibri" w:hAnsi="Calibri" w:cs="Calibri"/>
        </w:rPr>
      </w:pPr>
      <w:r w:rsidRPr="00C818DA">
        <w:rPr>
          <w:rFonts w:ascii="Calibri" w:hAnsi="Calibri" w:cs="Calibri"/>
        </w:rPr>
        <w:t>Labour and birth preparation</w:t>
      </w:r>
    </w:p>
    <w:p w14:paraId="1B04BB84" w14:textId="77777777" w:rsidR="00C818DA" w:rsidRPr="00C818DA" w:rsidRDefault="00C818DA" w:rsidP="00C818DA">
      <w:pPr>
        <w:numPr>
          <w:ilvl w:val="0"/>
          <w:numId w:val="4"/>
        </w:numPr>
        <w:spacing w:before="100" w:beforeAutospacing="1" w:after="100" w:afterAutospacing="1"/>
        <w:rPr>
          <w:rFonts w:ascii="Calibri" w:hAnsi="Calibri" w:cs="Calibri"/>
        </w:rPr>
      </w:pPr>
      <w:r w:rsidRPr="00C818DA">
        <w:rPr>
          <w:rFonts w:ascii="Calibri" w:hAnsi="Calibri" w:cs="Calibri"/>
        </w:rPr>
        <w:t>Shared decision</w:t>
      </w:r>
      <w:r w:rsidRPr="00C818DA">
        <w:rPr>
          <w:rFonts w:ascii="Calibri" w:hAnsi="Calibri" w:cs="Calibri"/>
        </w:rPr>
        <w:noBreakHyphen/>
        <w:t>making about mode of birth</w:t>
      </w:r>
    </w:p>
    <w:p w14:paraId="1F9A6AE1" w14:textId="77777777" w:rsidR="00C818DA" w:rsidRPr="00C818DA" w:rsidRDefault="00C818DA" w:rsidP="00C818DA">
      <w:pPr>
        <w:numPr>
          <w:ilvl w:val="0"/>
          <w:numId w:val="4"/>
        </w:numPr>
        <w:spacing w:before="100" w:beforeAutospacing="1" w:after="100" w:afterAutospacing="1"/>
        <w:rPr>
          <w:rFonts w:ascii="Calibri" w:hAnsi="Calibri" w:cs="Calibri"/>
        </w:rPr>
      </w:pPr>
      <w:r w:rsidRPr="00C818DA">
        <w:rPr>
          <w:rFonts w:ascii="Calibri" w:hAnsi="Calibri" w:cs="Calibri"/>
        </w:rPr>
        <w:t>Birth planning</w:t>
      </w:r>
    </w:p>
    <w:p w14:paraId="02030EDC" w14:textId="77777777" w:rsidR="00C818DA" w:rsidRPr="00C818DA" w:rsidRDefault="00C818DA" w:rsidP="00C818DA">
      <w:pPr>
        <w:numPr>
          <w:ilvl w:val="0"/>
          <w:numId w:val="4"/>
        </w:numPr>
        <w:spacing w:before="100" w:beforeAutospacing="1" w:after="100" w:afterAutospacing="1"/>
        <w:rPr>
          <w:rFonts w:ascii="Calibri" w:hAnsi="Calibri" w:cs="Calibri"/>
        </w:rPr>
      </w:pPr>
      <w:r w:rsidRPr="00C818DA">
        <w:rPr>
          <w:rFonts w:ascii="Calibri" w:hAnsi="Calibri" w:cs="Calibri"/>
        </w:rPr>
        <w:t>Previous birth experiences</w:t>
      </w:r>
    </w:p>
    <w:p w14:paraId="4A5DCE96" w14:textId="77777777" w:rsidR="00C818DA" w:rsidRPr="00C818DA" w:rsidRDefault="00C818DA" w:rsidP="00C818DA">
      <w:pPr>
        <w:numPr>
          <w:ilvl w:val="0"/>
          <w:numId w:val="4"/>
        </w:numPr>
        <w:spacing w:before="100" w:beforeAutospacing="1" w:after="100" w:afterAutospacing="1"/>
        <w:rPr>
          <w:rFonts w:ascii="Calibri" w:hAnsi="Calibri" w:cs="Calibri"/>
        </w:rPr>
      </w:pPr>
      <w:r w:rsidRPr="00C818DA">
        <w:rPr>
          <w:rFonts w:ascii="Calibri" w:hAnsi="Calibri" w:cs="Calibri"/>
        </w:rPr>
        <w:t>Support people during labour and birth</w:t>
      </w:r>
    </w:p>
    <w:p w14:paraId="0BCB20F9" w14:textId="77777777" w:rsidR="00C818DA" w:rsidRPr="00C818DA" w:rsidRDefault="00C818DA" w:rsidP="00C818DA">
      <w:pPr>
        <w:numPr>
          <w:ilvl w:val="0"/>
          <w:numId w:val="4"/>
        </w:numPr>
        <w:spacing w:before="100" w:beforeAutospacing="1" w:after="100" w:afterAutospacing="1"/>
        <w:rPr>
          <w:rFonts w:ascii="Calibri" w:hAnsi="Calibri" w:cs="Calibri"/>
        </w:rPr>
      </w:pPr>
      <w:r w:rsidRPr="00C818DA">
        <w:rPr>
          <w:rFonts w:ascii="Calibri" w:hAnsi="Calibri" w:cs="Calibri"/>
        </w:rPr>
        <w:t>Signs and symptoms of premature labour</w:t>
      </w:r>
    </w:p>
    <w:p w14:paraId="0ABC97B9" w14:textId="77777777" w:rsidR="00C818DA" w:rsidRPr="00C818DA" w:rsidRDefault="00C818DA" w:rsidP="00C818DA">
      <w:pPr>
        <w:numPr>
          <w:ilvl w:val="0"/>
          <w:numId w:val="4"/>
        </w:numPr>
        <w:spacing w:before="100" w:beforeAutospacing="1" w:after="100" w:afterAutospacing="1"/>
        <w:rPr>
          <w:rFonts w:ascii="Calibri" w:hAnsi="Calibri" w:cs="Calibri"/>
        </w:rPr>
      </w:pPr>
      <w:r w:rsidRPr="00C818DA">
        <w:rPr>
          <w:rFonts w:ascii="Calibri" w:hAnsi="Calibri" w:cs="Calibri"/>
        </w:rPr>
        <w:t>Early vs active labour – what to expect</w:t>
      </w:r>
    </w:p>
    <w:p w14:paraId="00154E95" w14:textId="77777777" w:rsidR="00C818DA" w:rsidRPr="00C818DA" w:rsidRDefault="00C818DA" w:rsidP="00C818DA">
      <w:pPr>
        <w:numPr>
          <w:ilvl w:val="0"/>
          <w:numId w:val="4"/>
        </w:numPr>
        <w:spacing w:before="100" w:beforeAutospacing="1" w:after="100" w:afterAutospacing="1"/>
        <w:rPr>
          <w:rFonts w:ascii="Calibri" w:hAnsi="Calibri" w:cs="Calibri"/>
        </w:rPr>
      </w:pPr>
      <w:r w:rsidRPr="00C818DA">
        <w:rPr>
          <w:rFonts w:ascii="Calibri" w:hAnsi="Calibri" w:cs="Calibri"/>
        </w:rPr>
        <w:t>Labour and birth positions; Spinning Babies concepts</w:t>
      </w:r>
    </w:p>
    <w:p w14:paraId="4C744A59" w14:textId="77777777" w:rsidR="00C818DA" w:rsidRPr="00C818DA" w:rsidRDefault="00C818DA" w:rsidP="00C818DA">
      <w:pPr>
        <w:numPr>
          <w:ilvl w:val="0"/>
          <w:numId w:val="4"/>
        </w:numPr>
        <w:spacing w:before="100" w:beforeAutospacing="1" w:after="100" w:afterAutospacing="1"/>
        <w:rPr>
          <w:rFonts w:ascii="Calibri" w:hAnsi="Calibri" w:cs="Calibri"/>
        </w:rPr>
      </w:pPr>
      <w:r w:rsidRPr="00C818DA">
        <w:rPr>
          <w:rFonts w:ascii="Calibri" w:hAnsi="Calibri" w:cs="Calibri"/>
        </w:rPr>
        <w:t>Pelvic floor exercises and continence</w:t>
      </w:r>
    </w:p>
    <w:p w14:paraId="24551638" w14:textId="77777777" w:rsidR="00C818DA" w:rsidRPr="00C818DA" w:rsidRDefault="00C818DA" w:rsidP="00C818DA">
      <w:pPr>
        <w:numPr>
          <w:ilvl w:val="0"/>
          <w:numId w:val="4"/>
        </w:numPr>
        <w:spacing w:before="100" w:beforeAutospacing="1" w:after="100" w:afterAutospacing="1"/>
        <w:rPr>
          <w:rFonts w:ascii="Calibri" w:hAnsi="Calibri" w:cs="Calibri"/>
        </w:rPr>
      </w:pPr>
      <w:r w:rsidRPr="00C818DA">
        <w:rPr>
          <w:rFonts w:ascii="Calibri" w:hAnsi="Calibri" w:cs="Calibri"/>
        </w:rPr>
        <w:t>“Every Week Counts” education</w:t>
      </w:r>
    </w:p>
    <w:p w14:paraId="6F423A4F" w14:textId="77777777" w:rsidR="00C818DA" w:rsidRPr="00C818DA" w:rsidRDefault="00C818DA" w:rsidP="00C818DA">
      <w:pPr>
        <w:pStyle w:val="Heading3"/>
        <w:rPr>
          <w:rFonts w:ascii="Calibri" w:hAnsi="Calibri" w:cs="Calibri"/>
        </w:rPr>
      </w:pPr>
      <w:r w:rsidRPr="00C818DA">
        <w:rPr>
          <w:rFonts w:ascii="Calibri" w:hAnsi="Calibri" w:cs="Calibri"/>
        </w:rPr>
        <w:t>Additional topics</w:t>
      </w:r>
    </w:p>
    <w:p w14:paraId="5AC3CBFA" w14:textId="77777777" w:rsidR="00C818DA" w:rsidRPr="00C818DA" w:rsidRDefault="00C818DA" w:rsidP="00C818DA">
      <w:pPr>
        <w:numPr>
          <w:ilvl w:val="0"/>
          <w:numId w:val="5"/>
        </w:numPr>
        <w:spacing w:before="100" w:beforeAutospacing="1" w:after="100" w:afterAutospacing="1"/>
        <w:rPr>
          <w:rFonts w:ascii="Calibri" w:hAnsi="Calibri" w:cs="Calibri"/>
        </w:rPr>
      </w:pPr>
      <w:r w:rsidRPr="00C818DA">
        <w:rPr>
          <w:rFonts w:ascii="Calibri" w:hAnsi="Calibri" w:cs="Calibri"/>
        </w:rPr>
        <w:t>Pain relief options (home and hospital)</w:t>
      </w:r>
    </w:p>
    <w:p w14:paraId="24752996" w14:textId="77777777" w:rsidR="00C818DA" w:rsidRPr="00C818DA" w:rsidRDefault="00C818DA" w:rsidP="00C818DA">
      <w:pPr>
        <w:numPr>
          <w:ilvl w:val="0"/>
          <w:numId w:val="5"/>
        </w:numPr>
        <w:spacing w:before="100" w:beforeAutospacing="1" w:after="100" w:afterAutospacing="1"/>
        <w:rPr>
          <w:rFonts w:ascii="Calibri" w:hAnsi="Calibri" w:cs="Calibri"/>
        </w:rPr>
      </w:pPr>
      <w:r w:rsidRPr="00C818DA">
        <w:rPr>
          <w:rFonts w:ascii="Calibri" w:hAnsi="Calibri" w:cs="Calibri"/>
        </w:rPr>
        <w:t>GBS surveillance</w:t>
      </w:r>
    </w:p>
    <w:p w14:paraId="3DC92B52" w14:textId="77777777" w:rsidR="00C818DA" w:rsidRPr="00C818DA" w:rsidRDefault="00C818DA" w:rsidP="00C818DA">
      <w:pPr>
        <w:numPr>
          <w:ilvl w:val="0"/>
          <w:numId w:val="5"/>
        </w:numPr>
        <w:spacing w:before="100" w:beforeAutospacing="1" w:after="100" w:afterAutospacing="1"/>
        <w:rPr>
          <w:rFonts w:ascii="Calibri" w:hAnsi="Calibri" w:cs="Calibri"/>
        </w:rPr>
      </w:pPr>
      <w:proofErr w:type="spellStart"/>
      <w:r w:rsidRPr="00C818DA">
        <w:rPr>
          <w:rFonts w:ascii="Calibri" w:hAnsi="Calibri" w:cs="Calibri"/>
        </w:rPr>
        <w:t>Fetal</w:t>
      </w:r>
      <w:proofErr w:type="spellEnd"/>
      <w:r w:rsidRPr="00C818DA">
        <w:rPr>
          <w:rFonts w:ascii="Calibri" w:hAnsi="Calibri" w:cs="Calibri"/>
        </w:rPr>
        <w:t xml:space="preserve"> movements</w:t>
      </w:r>
    </w:p>
    <w:p w14:paraId="4A21F80F" w14:textId="0995F26B" w:rsidR="00C818DA" w:rsidRPr="00C818DA" w:rsidRDefault="00C818DA" w:rsidP="00C818DA">
      <w:pPr>
        <w:numPr>
          <w:ilvl w:val="0"/>
          <w:numId w:val="5"/>
        </w:numPr>
        <w:spacing w:before="100" w:beforeAutospacing="1" w:after="100" w:afterAutospacing="1"/>
        <w:rPr>
          <w:rFonts w:ascii="Calibri" w:hAnsi="Calibri" w:cs="Calibri"/>
        </w:rPr>
      </w:pPr>
      <w:r w:rsidRPr="00C818DA">
        <w:rPr>
          <w:rFonts w:ascii="Calibri" w:hAnsi="Calibri" w:cs="Calibri"/>
        </w:rPr>
        <w:t>When to call or come to hospital; reinforce MAC telephone advice number</w:t>
      </w:r>
    </w:p>
    <w:p w14:paraId="14362C59" w14:textId="01354B08" w:rsidR="00C818DA" w:rsidRPr="00C818DA" w:rsidRDefault="00C818DA" w:rsidP="00C818DA">
      <w:pPr>
        <w:pStyle w:val="Heading2"/>
        <w:rPr>
          <w:rFonts w:ascii="Calibri" w:hAnsi="Calibri" w:cs="Calibri"/>
          <w:color w:val="0070C0"/>
          <w:u w:val="single"/>
        </w:rPr>
      </w:pPr>
      <w:r w:rsidRPr="00C818DA">
        <w:rPr>
          <w:rFonts w:ascii="Calibri" w:hAnsi="Calibri" w:cs="Calibri"/>
          <w:color w:val="0070C0"/>
          <w:u w:val="single"/>
        </w:rPr>
        <w:t>34–35</w:t>
      </w:r>
      <w:r w:rsidRPr="00C818DA">
        <w:rPr>
          <w:rFonts w:ascii="Calibri" w:hAnsi="Calibri" w:cs="Calibri"/>
          <w:color w:val="0070C0"/>
          <w:u w:val="single"/>
        </w:rPr>
        <w:noBreakHyphen/>
        <w:t>weeks</w:t>
      </w:r>
      <w:r w:rsidR="00984D30">
        <w:rPr>
          <w:rFonts w:ascii="Calibri" w:hAnsi="Calibri" w:cs="Calibri"/>
          <w:color w:val="0070C0"/>
          <w:u w:val="single"/>
        </w:rPr>
        <w:t xml:space="preserve"> (GP Visit unless Baby is Rh+)</w:t>
      </w:r>
    </w:p>
    <w:p w14:paraId="7D4FFE16" w14:textId="77777777" w:rsidR="00C818DA" w:rsidRPr="00C818DA" w:rsidRDefault="00C818DA" w:rsidP="00C818DA">
      <w:pPr>
        <w:pStyle w:val="Heading3"/>
        <w:rPr>
          <w:rFonts w:ascii="Calibri" w:hAnsi="Calibri" w:cs="Calibri"/>
        </w:rPr>
      </w:pPr>
      <w:r w:rsidRPr="00C818DA">
        <w:rPr>
          <w:rFonts w:ascii="Calibri" w:hAnsi="Calibri" w:cs="Calibri"/>
        </w:rPr>
        <w:t>Postnatal and newborn care</w:t>
      </w:r>
    </w:p>
    <w:p w14:paraId="00D39532" w14:textId="77777777" w:rsidR="00C818DA" w:rsidRPr="00C818DA" w:rsidRDefault="00C818DA" w:rsidP="00C818DA">
      <w:pPr>
        <w:numPr>
          <w:ilvl w:val="0"/>
          <w:numId w:val="6"/>
        </w:numPr>
        <w:spacing w:before="100" w:beforeAutospacing="1" w:after="100" w:afterAutospacing="1"/>
        <w:rPr>
          <w:rFonts w:ascii="Calibri" w:hAnsi="Calibri" w:cs="Calibri"/>
        </w:rPr>
      </w:pPr>
      <w:r w:rsidRPr="00C818DA">
        <w:rPr>
          <w:rFonts w:ascii="Calibri" w:hAnsi="Calibri" w:cs="Calibri"/>
        </w:rPr>
        <w:t>Length of stay, visiting hours, discharge times</w:t>
      </w:r>
    </w:p>
    <w:p w14:paraId="500F54BD" w14:textId="77777777" w:rsidR="00C818DA" w:rsidRPr="00C818DA" w:rsidRDefault="00C818DA" w:rsidP="00C818DA">
      <w:pPr>
        <w:numPr>
          <w:ilvl w:val="0"/>
          <w:numId w:val="6"/>
        </w:numPr>
        <w:spacing w:before="100" w:beforeAutospacing="1" w:after="100" w:afterAutospacing="1"/>
        <w:rPr>
          <w:rFonts w:ascii="Calibri" w:hAnsi="Calibri" w:cs="Calibri"/>
        </w:rPr>
      </w:pPr>
      <w:r w:rsidRPr="00C818DA">
        <w:rPr>
          <w:rFonts w:ascii="Calibri" w:hAnsi="Calibri" w:cs="Calibri"/>
        </w:rPr>
        <w:t>Where to present when in labour</w:t>
      </w:r>
    </w:p>
    <w:p w14:paraId="7732ABA1" w14:textId="77777777" w:rsidR="00C818DA" w:rsidRPr="00C818DA" w:rsidRDefault="00C818DA" w:rsidP="00C818DA">
      <w:pPr>
        <w:numPr>
          <w:ilvl w:val="0"/>
          <w:numId w:val="6"/>
        </w:numPr>
        <w:spacing w:before="100" w:beforeAutospacing="1" w:after="100" w:afterAutospacing="1"/>
        <w:rPr>
          <w:rFonts w:ascii="Calibri" w:hAnsi="Calibri" w:cs="Calibri"/>
        </w:rPr>
      </w:pPr>
      <w:r w:rsidRPr="00C818DA">
        <w:rPr>
          <w:rFonts w:ascii="Calibri" w:hAnsi="Calibri" w:cs="Calibri"/>
        </w:rPr>
        <w:t>Hospital bag – what to bring</w:t>
      </w:r>
    </w:p>
    <w:p w14:paraId="6DEF240A" w14:textId="77777777" w:rsidR="00C818DA" w:rsidRPr="00C818DA" w:rsidRDefault="00C818DA" w:rsidP="00C818DA">
      <w:pPr>
        <w:numPr>
          <w:ilvl w:val="0"/>
          <w:numId w:val="6"/>
        </w:numPr>
        <w:spacing w:before="100" w:beforeAutospacing="1" w:after="100" w:afterAutospacing="1"/>
        <w:rPr>
          <w:rFonts w:ascii="Calibri" w:hAnsi="Calibri" w:cs="Calibri"/>
        </w:rPr>
      </w:pPr>
      <w:r w:rsidRPr="00C818DA">
        <w:rPr>
          <w:rFonts w:ascii="Calibri" w:hAnsi="Calibri" w:cs="Calibri"/>
        </w:rPr>
        <w:t>Car seat safety</w:t>
      </w:r>
    </w:p>
    <w:p w14:paraId="0A468AD9" w14:textId="77777777" w:rsidR="00C818DA" w:rsidRPr="00C818DA" w:rsidRDefault="00C818DA" w:rsidP="00C818DA">
      <w:pPr>
        <w:numPr>
          <w:ilvl w:val="0"/>
          <w:numId w:val="6"/>
        </w:numPr>
        <w:spacing w:before="100" w:beforeAutospacing="1" w:after="100" w:afterAutospacing="1"/>
        <w:rPr>
          <w:rFonts w:ascii="Calibri" w:hAnsi="Calibri" w:cs="Calibri"/>
        </w:rPr>
      </w:pPr>
      <w:r w:rsidRPr="00C818DA">
        <w:rPr>
          <w:rFonts w:ascii="Calibri" w:hAnsi="Calibri" w:cs="Calibri"/>
        </w:rPr>
        <w:t>Newborn behaviour</w:t>
      </w:r>
    </w:p>
    <w:p w14:paraId="4F495A02" w14:textId="77777777" w:rsidR="00C818DA" w:rsidRPr="00C818DA" w:rsidRDefault="00C818DA" w:rsidP="00C818DA">
      <w:pPr>
        <w:numPr>
          <w:ilvl w:val="0"/>
          <w:numId w:val="6"/>
        </w:numPr>
        <w:spacing w:before="100" w:beforeAutospacing="1" w:after="100" w:afterAutospacing="1"/>
        <w:rPr>
          <w:rFonts w:ascii="Calibri" w:hAnsi="Calibri" w:cs="Calibri"/>
        </w:rPr>
      </w:pPr>
      <w:r w:rsidRPr="00C818DA">
        <w:rPr>
          <w:rFonts w:ascii="Calibri" w:hAnsi="Calibri" w:cs="Calibri"/>
        </w:rPr>
        <w:t>Newborn baby examination</w:t>
      </w:r>
    </w:p>
    <w:p w14:paraId="4C0EDAE3" w14:textId="77777777" w:rsidR="00C818DA" w:rsidRPr="00C818DA" w:rsidRDefault="00C818DA" w:rsidP="00C818DA">
      <w:pPr>
        <w:numPr>
          <w:ilvl w:val="0"/>
          <w:numId w:val="6"/>
        </w:numPr>
        <w:spacing w:before="100" w:beforeAutospacing="1" w:after="100" w:afterAutospacing="1"/>
        <w:rPr>
          <w:rFonts w:ascii="Calibri" w:hAnsi="Calibri" w:cs="Calibri"/>
        </w:rPr>
      </w:pPr>
      <w:r w:rsidRPr="00C818DA">
        <w:rPr>
          <w:rFonts w:ascii="Calibri" w:hAnsi="Calibri" w:cs="Calibri"/>
        </w:rPr>
        <w:t>Vitamin K and Hepatitis B</w:t>
      </w:r>
    </w:p>
    <w:p w14:paraId="70F02056" w14:textId="77777777" w:rsidR="00C818DA" w:rsidRPr="00C818DA" w:rsidRDefault="00C818DA" w:rsidP="00C818DA">
      <w:pPr>
        <w:numPr>
          <w:ilvl w:val="0"/>
          <w:numId w:val="6"/>
        </w:numPr>
        <w:spacing w:before="100" w:beforeAutospacing="1" w:after="100" w:afterAutospacing="1"/>
        <w:rPr>
          <w:rFonts w:ascii="Calibri" w:hAnsi="Calibri" w:cs="Calibri"/>
        </w:rPr>
      </w:pPr>
      <w:r w:rsidRPr="00C818DA">
        <w:rPr>
          <w:rFonts w:ascii="Calibri" w:hAnsi="Calibri" w:cs="Calibri"/>
        </w:rPr>
        <w:t>NST (if required)</w:t>
      </w:r>
    </w:p>
    <w:p w14:paraId="47157655" w14:textId="77777777" w:rsidR="00C818DA" w:rsidRPr="00C818DA" w:rsidRDefault="00C818DA" w:rsidP="00C818DA">
      <w:pPr>
        <w:numPr>
          <w:ilvl w:val="0"/>
          <w:numId w:val="6"/>
        </w:numPr>
        <w:spacing w:before="100" w:beforeAutospacing="1" w:after="100" w:afterAutospacing="1"/>
        <w:rPr>
          <w:rFonts w:ascii="Calibri" w:hAnsi="Calibri" w:cs="Calibri"/>
        </w:rPr>
      </w:pPr>
      <w:r w:rsidRPr="00C818DA">
        <w:rPr>
          <w:rFonts w:ascii="Calibri" w:hAnsi="Calibri" w:cs="Calibri"/>
        </w:rPr>
        <w:t>Hearing screen</w:t>
      </w:r>
    </w:p>
    <w:p w14:paraId="1D6974B8" w14:textId="77777777" w:rsidR="00C818DA" w:rsidRPr="00C818DA" w:rsidRDefault="00C818DA" w:rsidP="00C818DA">
      <w:pPr>
        <w:numPr>
          <w:ilvl w:val="0"/>
          <w:numId w:val="6"/>
        </w:numPr>
        <w:spacing w:before="100" w:beforeAutospacing="1" w:after="100" w:afterAutospacing="1"/>
        <w:rPr>
          <w:rFonts w:ascii="Calibri" w:hAnsi="Calibri" w:cs="Calibri"/>
        </w:rPr>
      </w:pPr>
      <w:r w:rsidRPr="00C818DA">
        <w:rPr>
          <w:rFonts w:ascii="Calibri" w:hAnsi="Calibri" w:cs="Calibri"/>
        </w:rPr>
        <w:t>Safe sleeping and SIDS prevention</w:t>
      </w:r>
    </w:p>
    <w:p w14:paraId="71AF8883" w14:textId="77777777" w:rsidR="00C818DA" w:rsidRPr="00C818DA" w:rsidRDefault="00C818DA" w:rsidP="00C818DA">
      <w:pPr>
        <w:pStyle w:val="Heading3"/>
        <w:rPr>
          <w:rFonts w:ascii="Calibri" w:hAnsi="Calibri" w:cs="Calibri"/>
        </w:rPr>
      </w:pPr>
      <w:r w:rsidRPr="00C818DA">
        <w:rPr>
          <w:rFonts w:ascii="Calibri" w:hAnsi="Calibri" w:cs="Calibri"/>
        </w:rPr>
        <w:t>Feeding</w:t>
      </w:r>
    </w:p>
    <w:p w14:paraId="76150957" w14:textId="77777777" w:rsidR="00C818DA" w:rsidRPr="00C818DA" w:rsidRDefault="00C818DA" w:rsidP="00C818DA">
      <w:pPr>
        <w:numPr>
          <w:ilvl w:val="0"/>
          <w:numId w:val="7"/>
        </w:numPr>
        <w:spacing w:before="100" w:beforeAutospacing="1" w:after="100" w:afterAutospacing="1"/>
        <w:rPr>
          <w:rFonts w:ascii="Calibri" w:hAnsi="Calibri" w:cs="Calibri"/>
        </w:rPr>
      </w:pPr>
      <w:r w:rsidRPr="00C818DA">
        <w:rPr>
          <w:rFonts w:ascii="Calibri" w:hAnsi="Calibri" w:cs="Calibri"/>
        </w:rPr>
        <w:t>Intention to exclusively breastfeed for 6 months</w:t>
      </w:r>
    </w:p>
    <w:p w14:paraId="20144345" w14:textId="77777777" w:rsidR="00C818DA" w:rsidRPr="00C818DA" w:rsidRDefault="00C818DA" w:rsidP="00C818DA">
      <w:pPr>
        <w:numPr>
          <w:ilvl w:val="0"/>
          <w:numId w:val="7"/>
        </w:numPr>
        <w:spacing w:before="100" w:beforeAutospacing="1" w:after="100" w:afterAutospacing="1"/>
        <w:rPr>
          <w:rFonts w:ascii="Calibri" w:hAnsi="Calibri" w:cs="Calibri"/>
        </w:rPr>
      </w:pPr>
      <w:r w:rsidRPr="00C818DA">
        <w:rPr>
          <w:rFonts w:ascii="Calibri" w:hAnsi="Calibri" w:cs="Calibri"/>
        </w:rPr>
        <w:lastRenderedPageBreak/>
        <w:t>Skin</w:t>
      </w:r>
      <w:r w:rsidRPr="00C818DA">
        <w:rPr>
          <w:rFonts w:ascii="Calibri" w:hAnsi="Calibri" w:cs="Calibri"/>
        </w:rPr>
        <w:noBreakHyphen/>
        <w:t>to</w:t>
      </w:r>
      <w:r w:rsidRPr="00C818DA">
        <w:rPr>
          <w:rFonts w:ascii="Calibri" w:hAnsi="Calibri" w:cs="Calibri"/>
        </w:rPr>
        <w:noBreakHyphen/>
        <w:t>skin, rooming</w:t>
      </w:r>
      <w:r w:rsidRPr="00C818DA">
        <w:rPr>
          <w:rFonts w:ascii="Calibri" w:hAnsi="Calibri" w:cs="Calibri"/>
        </w:rPr>
        <w:noBreakHyphen/>
        <w:t>in, demand feeding</w:t>
      </w:r>
    </w:p>
    <w:p w14:paraId="446580DD" w14:textId="77777777" w:rsidR="00C818DA" w:rsidRPr="00C818DA" w:rsidRDefault="00C818DA" w:rsidP="00C818DA">
      <w:pPr>
        <w:numPr>
          <w:ilvl w:val="0"/>
          <w:numId w:val="7"/>
        </w:numPr>
        <w:spacing w:before="100" w:beforeAutospacing="1" w:after="100" w:afterAutospacing="1"/>
        <w:rPr>
          <w:rFonts w:ascii="Calibri" w:hAnsi="Calibri" w:cs="Calibri"/>
        </w:rPr>
      </w:pPr>
      <w:r w:rsidRPr="00C818DA">
        <w:rPr>
          <w:rFonts w:ascii="Calibri" w:hAnsi="Calibri" w:cs="Calibri"/>
        </w:rPr>
        <w:t>Expressing and breastmilk storage</w:t>
      </w:r>
    </w:p>
    <w:p w14:paraId="050D6D1D" w14:textId="77777777" w:rsidR="00C818DA" w:rsidRPr="00C818DA" w:rsidRDefault="00C818DA" w:rsidP="00C818DA">
      <w:pPr>
        <w:numPr>
          <w:ilvl w:val="0"/>
          <w:numId w:val="7"/>
        </w:numPr>
        <w:spacing w:before="100" w:beforeAutospacing="1" w:after="100" w:afterAutospacing="1"/>
        <w:rPr>
          <w:rFonts w:ascii="Calibri" w:hAnsi="Calibri" w:cs="Calibri"/>
        </w:rPr>
      </w:pPr>
      <w:r w:rsidRPr="00C818DA">
        <w:rPr>
          <w:rFonts w:ascii="Calibri" w:hAnsi="Calibri" w:cs="Calibri"/>
        </w:rPr>
        <w:t>Correct attachment</w:t>
      </w:r>
    </w:p>
    <w:p w14:paraId="6F1FA84E" w14:textId="77777777" w:rsidR="00C818DA" w:rsidRPr="00C818DA" w:rsidRDefault="00C818DA" w:rsidP="00C818DA">
      <w:pPr>
        <w:numPr>
          <w:ilvl w:val="0"/>
          <w:numId w:val="7"/>
        </w:numPr>
        <w:spacing w:before="100" w:beforeAutospacing="1" w:after="100" w:afterAutospacing="1"/>
        <w:rPr>
          <w:rFonts w:ascii="Calibri" w:hAnsi="Calibri" w:cs="Calibri"/>
        </w:rPr>
      </w:pPr>
      <w:r w:rsidRPr="00C818DA">
        <w:rPr>
          <w:rFonts w:ascii="Calibri" w:hAnsi="Calibri" w:cs="Calibri"/>
        </w:rPr>
        <w:t>Impact of teats and dummies</w:t>
      </w:r>
    </w:p>
    <w:p w14:paraId="2C88B013" w14:textId="77777777" w:rsidR="00C818DA" w:rsidRPr="00C818DA" w:rsidRDefault="00C818DA" w:rsidP="00C818DA">
      <w:pPr>
        <w:pStyle w:val="Heading3"/>
        <w:rPr>
          <w:rFonts w:ascii="Calibri" w:hAnsi="Calibri" w:cs="Calibri"/>
        </w:rPr>
      </w:pPr>
      <w:r w:rsidRPr="00C818DA">
        <w:rPr>
          <w:rFonts w:ascii="Calibri" w:hAnsi="Calibri" w:cs="Calibri"/>
        </w:rPr>
        <w:t>Additional topics</w:t>
      </w:r>
    </w:p>
    <w:p w14:paraId="12D78692" w14:textId="77777777" w:rsidR="00C818DA" w:rsidRPr="00C818DA" w:rsidRDefault="00C818DA" w:rsidP="00C818DA">
      <w:pPr>
        <w:numPr>
          <w:ilvl w:val="0"/>
          <w:numId w:val="8"/>
        </w:numPr>
        <w:spacing w:before="100" w:beforeAutospacing="1" w:after="100" w:afterAutospacing="1"/>
        <w:rPr>
          <w:rFonts w:ascii="Calibri" w:hAnsi="Calibri" w:cs="Calibri"/>
        </w:rPr>
      </w:pPr>
      <w:proofErr w:type="spellStart"/>
      <w:r w:rsidRPr="00C818DA">
        <w:rPr>
          <w:rFonts w:ascii="Calibri" w:hAnsi="Calibri" w:cs="Calibri"/>
        </w:rPr>
        <w:t>Fetal</w:t>
      </w:r>
      <w:proofErr w:type="spellEnd"/>
      <w:r w:rsidRPr="00C818DA">
        <w:rPr>
          <w:rFonts w:ascii="Calibri" w:hAnsi="Calibri" w:cs="Calibri"/>
        </w:rPr>
        <w:t xml:space="preserve"> movements</w:t>
      </w:r>
    </w:p>
    <w:p w14:paraId="7EA01329" w14:textId="7F528E4D" w:rsidR="00C818DA" w:rsidRPr="00C818DA" w:rsidRDefault="00C818DA" w:rsidP="00C818DA">
      <w:pPr>
        <w:numPr>
          <w:ilvl w:val="0"/>
          <w:numId w:val="8"/>
        </w:numPr>
        <w:spacing w:before="100" w:beforeAutospacing="1" w:after="100" w:afterAutospacing="1"/>
        <w:rPr>
          <w:rFonts w:ascii="Calibri" w:hAnsi="Calibri" w:cs="Calibri"/>
        </w:rPr>
      </w:pPr>
      <w:r w:rsidRPr="00C818DA">
        <w:rPr>
          <w:rFonts w:ascii="Calibri" w:hAnsi="Calibri" w:cs="Calibri"/>
        </w:rPr>
        <w:t>When to call or come to hospital; reinforce MAC telephone advice number</w:t>
      </w:r>
    </w:p>
    <w:p w14:paraId="5E0C0D25" w14:textId="52D586B5" w:rsidR="00C818DA" w:rsidRPr="00C818DA" w:rsidRDefault="00C818DA" w:rsidP="00C818DA">
      <w:pPr>
        <w:pStyle w:val="Heading2"/>
        <w:rPr>
          <w:rFonts w:ascii="Calibri" w:hAnsi="Calibri" w:cs="Calibri"/>
          <w:color w:val="0070C0"/>
          <w:u w:val="single"/>
        </w:rPr>
      </w:pPr>
      <w:r w:rsidRPr="00C818DA">
        <w:rPr>
          <w:rFonts w:ascii="Calibri" w:hAnsi="Calibri" w:cs="Calibri"/>
          <w:color w:val="0070C0"/>
          <w:u w:val="single"/>
        </w:rPr>
        <w:t>36</w:t>
      </w:r>
      <w:r w:rsidRPr="00C818DA">
        <w:rPr>
          <w:rFonts w:ascii="Calibri" w:hAnsi="Calibri" w:cs="Calibri"/>
          <w:color w:val="0070C0"/>
          <w:u w:val="single"/>
        </w:rPr>
        <w:noBreakHyphen/>
        <w:t>weeks</w:t>
      </w:r>
      <w:r w:rsidR="00984D30">
        <w:rPr>
          <w:rFonts w:ascii="Calibri" w:hAnsi="Calibri" w:cs="Calibri"/>
          <w:color w:val="0070C0"/>
          <w:u w:val="single"/>
        </w:rPr>
        <w:t xml:space="preserve"> (Hospital Visit)</w:t>
      </w:r>
    </w:p>
    <w:p w14:paraId="0F612B06" w14:textId="77777777" w:rsidR="00C818DA" w:rsidRPr="00C818DA" w:rsidRDefault="00C818DA" w:rsidP="00C818DA">
      <w:pPr>
        <w:numPr>
          <w:ilvl w:val="0"/>
          <w:numId w:val="9"/>
        </w:numPr>
        <w:spacing w:before="100" w:beforeAutospacing="1" w:after="100" w:afterAutospacing="1"/>
        <w:rPr>
          <w:rFonts w:ascii="Calibri" w:hAnsi="Calibri" w:cs="Calibri"/>
        </w:rPr>
      </w:pPr>
      <w:proofErr w:type="spellStart"/>
      <w:r w:rsidRPr="00C818DA">
        <w:rPr>
          <w:rFonts w:ascii="Calibri" w:hAnsi="Calibri" w:cs="Calibri"/>
        </w:rPr>
        <w:t>Fetal</w:t>
      </w:r>
      <w:proofErr w:type="spellEnd"/>
      <w:r w:rsidRPr="00C818DA">
        <w:rPr>
          <w:rFonts w:ascii="Calibri" w:hAnsi="Calibri" w:cs="Calibri"/>
        </w:rPr>
        <w:t xml:space="preserve"> movements</w:t>
      </w:r>
    </w:p>
    <w:p w14:paraId="1DBC2BD8" w14:textId="77777777" w:rsidR="00C818DA" w:rsidRPr="00C818DA" w:rsidRDefault="00C818DA" w:rsidP="00C818DA">
      <w:pPr>
        <w:numPr>
          <w:ilvl w:val="0"/>
          <w:numId w:val="9"/>
        </w:numPr>
        <w:spacing w:before="100" w:beforeAutospacing="1" w:after="100" w:afterAutospacing="1"/>
        <w:rPr>
          <w:rFonts w:ascii="Calibri" w:hAnsi="Calibri" w:cs="Calibri"/>
        </w:rPr>
      </w:pPr>
      <w:r w:rsidRPr="00C818DA">
        <w:rPr>
          <w:rFonts w:ascii="Calibri" w:hAnsi="Calibri" w:cs="Calibri"/>
        </w:rPr>
        <w:t>“Every Week Counts” education</w:t>
      </w:r>
    </w:p>
    <w:p w14:paraId="56EACCD1" w14:textId="77777777" w:rsidR="00C818DA" w:rsidRPr="00C818DA" w:rsidRDefault="00C818DA" w:rsidP="00C818DA">
      <w:pPr>
        <w:numPr>
          <w:ilvl w:val="0"/>
          <w:numId w:val="9"/>
        </w:numPr>
        <w:spacing w:before="100" w:beforeAutospacing="1" w:after="100" w:afterAutospacing="1"/>
        <w:rPr>
          <w:rFonts w:ascii="Calibri" w:hAnsi="Calibri" w:cs="Calibri"/>
        </w:rPr>
      </w:pPr>
      <w:r w:rsidRPr="00C818DA">
        <w:rPr>
          <w:rFonts w:ascii="Calibri" w:hAnsi="Calibri" w:cs="Calibri"/>
        </w:rPr>
        <w:t>When to call or come to hospital; reinforce MAC telephone advice number</w:t>
      </w:r>
    </w:p>
    <w:p w14:paraId="08C0557B" w14:textId="77777777" w:rsidR="00C818DA" w:rsidRPr="00C818DA" w:rsidRDefault="00C818DA" w:rsidP="00C818DA">
      <w:pPr>
        <w:numPr>
          <w:ilvl w:val="0"/>
          <w:numId w:val="9"/>
        </w:numPr>
        <w:spacing w:before="100" w:beforeAutospacing="1" w:after="100" w:afterAutospacing="1"/>
        <w:rPr>
          <w:rFonts w:ascii="Calibri" w:hAnsi="Calibri" w:cs="Calibri"/>
        </w:rPr>
      </w:pPr>
      <w:r w:rsidRPr="00C818DA">
        <w:rPr>
          <w:rFonts w:ascii="Calibri" w:hAnsi="Calibri" w:cs="Calibri"/>
        </w:rPr>
        <w:t>GBS result and plan</w:t>
      </w:r>
    </w:p>
    <w:p w14:paraId="559C0435" w14:textId="77777777" w:rsidR="00C818DA" w:rsidRPr="00C818DA" w:rsidRDefault="00C818DA" w:rsidP="00C818DA">
      <w:pPr>
        <w:numPr>
          <w:ilvl w:val="0"/>
          <w:numId w:val="9"/>
        </w:numPr>
        <w:spacing w:before="100" w:beforeAutospacing="1" w:after="100" w:afterAutospacing="1"/>
        <w:rPr>
          <w:rFonts w:ascii="Calibri" w:hAnsi="Calibri" w:cs="Calibri"/>
        </w:rPr>
      </w:pPr>
      <w:r w:rsidRPr="00C818DA">
        <w:rPr>
          <w:rFonts w:ascii="Calibri" w:hAnsi="Calibri" w:cs="Calibri"/>
        </w:rPr>
        <w:t>Antenatal expressing and storage information (if breastfeeding)</w:t>
      </w:r>
    </w:p>
    <w:p w14:paraId="5D5A4BC1" w14:textId="77777777" w:rsidR="00C818DA" w:rsidRPr="00C818DA" w:rsidRDefault="00C818DA" w:rsidP="00C818DA">
      <w:pPr>
        <w:pStyle w:val="Heading3"/>
        <w:rPr>
          <w:rFonts w:ascii="Calibri" w:hAnsi="Calibri" w:cs="Calibri"/>
        </w:rPr>
      </w:pPr>
      <w:r w:rsidRPr="00C818DA">
        <w:rPr>
          <w:rFonts w:ascii="Calibri" w:hAnsi="Calibri" w:cs="Calibri"/>
        </w:rPr>
        <w:t>Discharge planning</w:t>
      </w:r>
    </w:p>
    <w:p w14:paraId="6C191788" w14:textId="77777777" w:rsidR="00C818DA" w:rsidRPr="00C818DA" w:rsidRDefault="00C818DA" w:rsidP="00C818DA">
      <w:pPr>
        <w:numPr>
          <w:ilvl w:val="0"/>
          <w:numId w:val="10"/>
        </w:numPr>
        <w:spacing w:before="100" w:beforeAutospacing="1" w:after="100" w:afterAutospacing="1"/>
        <w:rPr>
          <w:rFonts w:ascii="Calibri" w:hAnsi="Calibri" w:cs="Calibri"/>
        </w:rPr>
      </w:pPr>
      <w:r w:rsidRPr="00C818DA">
        <w:rPr>
          <w:rFonts w:ascii="Calibri" w:hAnsi="Calibri" w:cs="Calibri"/>
        </w:rPr>
        <w:t>Support at home and community services</w:t>
      </w:r>
    </w:p>
    <w:p w14:paraId="19A8B63E" w14:textId="77777777" w:rsidR="00C818DA" w:rsidRPr="00C818DA" w:rsidRDefault="00C818DA" w:rsidP="00C818DA">
      <w:pPr>
        <w:numPr>
          <w:ilvl w:val="0"/>
          <w:numId w:val="10"/>
        </w:numPr>
        <w:spacing w:before="100" w:beforeAutospacing="1" w:after="100" w:afterAutospacing="1"/>
        <w:rPr>
          <w:rFonts w:ascii="Calibri" w:hAnsi="Calibri" w:cs="Calibri"/>
        </w:rPr>
      </w:pPr>
      <w:r w:rsidRPr="00C818DA">
        <w:rPr>
          <w:rFonts w:ascii="Calibri" w:hAnsi="Calibri" w:cs="Calibri"/>
        </w:rPr>
        <w:t>Domiciliary midwife visits</w:t>
      </w:r>
    </w:p>
    <w:p w14:paraId="7864297C" w14:textId="77777777" w:rsidR="00C818DA" w:rsidRPr="00C818DA" w:rsidRDefault="00C818DA" w:rsidP="00C818DA">
      <w:pPr>
        <w:numPr>
          <w:ilvl w:val="0"/>
          <w:numId w:val="10"/>
        </w:numPr>
        <w:spacing w:before="100" w:beforeAutospacing="1" w:after="100" w:afterAutospacing="1"/>
        <w:rPr>
          <w:rFonts w:ascii="Calibri" w:hAnsi="Calibri" w:cs="Calibri"/>
        </w:rPr>
      </w:pPr>
      <w:r w:rsidRPr="00C818DA">
        <w:rPr>
          <w:rFonts w:ascii="Calibri" w:hAnsi="Calibri" w:cs="Calibri"/>
        </w:rPr>
        <w:t>Maternal and Child Health service</w:t>
      </w:r>
    </w:p>
    <w:p w14:paraId="35986665" w14:textId="77777777" w:rsidR="00C818DA" w:rsidRPr="00C818DA" w:rsidRDefault="00C818DA" w:rsidP="00C818DA">
      <w:pPr>
        <w:numPr>
          <w:ilvl w:val="0"/>
          <w:numId w:val="10"/>
        </w:numPr>
        <w:spacing w:before="100" w:beforeAutospacing="1" w:after="100" w:afterAutospacing="1"/>
        <w:rPr>
          <w:rFonts w:ascii="Calibri" w:hAnsi="Calibri" w:cs="Calibri"/>
        </w:rPr>
      </w:pPr>
      <w:r w:rsidRPr="00C818DA">
        <w:rPr>
          <w:rFonts w:ascii="Calibri" w:hAnsi="Calibri" w:cs="Calibri"/>
        </w:rPr>
        <w:t>6</w:t>
      </w:r>
      <w:r w:rsidRPr="00C818DA">
        <w:rPr>
          <w:rFonts w:ascii="Calibri" w:hAnsi="Calibri" w:cs="Calibri"/>
        </w:rPr>
        <w:noBreakHyphen/>
        <w:t>week GP check</w:t>
      </w:r>
      <w:r w:rsidRPr="00C818DA">
        <w:rPr>
          <w:rFonts w:ascii="Calibri" w:hAnsi="Calibri" w:cs="Calibri"/>
        </w:rPr>
        <w:noBreakHyphen/>
        <w:t>up</w:t>
      </w:r>
    </w:p>
    <w:p w14:paraId="329CFD58" w14:textId="77777777" w:rsidR="00C818DA" w:rsidRPr="00C818DA" w:rsidRDefault="00C818DA" w:rsidP="00C818DA">
      <w:pPr>
        <w:numPr>
          <w:ilvl w:val="0"/>
          <w:numId w:val="10"/>
        </w:numPr>
        <w:spacing w:before="100" w:beforeAutospacing="1" w:after="100" w:afterAutospacing="1"/>
        <w:rPr>
          <w:rFonts w:ascii="Calibri" w:hAnsi="Calibri" w:cs="Calibri"/>
        </w:rPr>
      </w:pPr>
      <w:r w:rsidRPr="00C818DA">
        <w:rPr>
          <w:rFonts w:ascii="Calibri" w:hAnsi="Calibri" w:cs="Calibri"/>
        </w:rPr>
        <w:t>Northern Health Breastfeeding Service</w:t>
      </w:r>
    </w:p>
    <w:p w14:paraId="4BAFEBD7" w14:textId="77777777" w:rsidR="00C818DA" w:rsidRPr="00C818DA" w:rsidRDefault="00C818DA" w:rsidP="00C818DA">
      <w:pPr>
        <w:numPr>
          <w:ilvl w:val="0"/>
          <w:numId w:val="10"/>
        </w:numPr>
        <w:spacing w:before="100" w:beforeAutospacing="1" w:after="100" w:afterAutospacing="1"/>
        <w:rPr>
          <w:rFonts w:ascii="Calibri" w:hAnsi="Calibri" w:cs="Calibri"/>
        </w:rPr>
      </w:pPr>
      <w:r w:rsidRPr="00C818DA">
        <w:rPr>
          <w:rFonts w:ascii="Calibri" w:hAnsi="Calibri" w:cs="Calibri"/>
        </w:rPr>
        <w:t>Physiotherapy</w:t>
      </w:r>
    </w:p>
    <w:p w14:paraId="4D198C92" w14:textId="6C7A75C7" w:rsidR="00C818DA" w:rsidRPr="00C818DA" w:rsidRDefault="00C818DA" w:rsidP="00C818DA">
      <w:pPr>
        <w:pStyle w:val="NormalWeb"/>
        <w:rPr>
          <w:rFonts w:ascii="Calibri" w:hAnsi="Calibri" w:cs="Calibri"/>
        </w:rPr>
      </w:pPr>
      <w:r w:rsidRPr="00C818DA">
        <w:rPr>
          <w:rStyle w:val="Emphasis"/>
          <w:rFonts w:ascii="Calibri" w:eastAsiaTheme="majorEastAsia" w:hAnsi="Calibri" w:cs="Calibri"/>
        </w:rPr>
        <w:t>Note: Obstetric Clinic consultants complete VBAC consent and VBAC management plan.</w:t>
      </w:r>
    </w:p>
    <w:p w14:paraId="68328EC9" w14:textId="6E990E12" w:rsidR="00C818DA" w:rsidRPr="00C818DA" w:rsidRDefault="00C818DA" w:rsidP="00C818DA">
      <w:pPr>
        <w:pStyle w:val="Heading2"/>
        <w:rPr>
          <w:rFonts w:ascii="Calibri" w:hAnsi="Calibri" w:cs="Calibri"/>
          <w:u w:val="single"/>
        </w:rPr>
      </w:pPr>
      <w:r w:rsidRPr="00C818DA">
        <w:rPr>
          <w:rFonts w:ascii="Calibri" w:hAnsi="Calibri" w:cs="Calibri"/>
          <w:color w:val="0070C0"/>
          <w:u w:val="single"/>
        </w:rPr>
        <w:t>38</w:t>
      </w:r>
      <w:r w:rsidRPr="00C818DA">
        <w:rPr>
          <w:rFonts w:ascii="Calibri" w:hAnsi="Calibri" w:cs="Calibri"/>
          <w:color w:val="0070C0"/>
          <w:u w:val="single"/>
        </w:rPr>
        <w:noBreakHyphen/>
        <w:t>weeks</w:t>
      </w:r>
      <w:r w:rsidR="00984D30">
        <w:rPr>
          <w:rFonts w:ascii="Calibri" w:hAnsi="Calibri" w:cs="Calibri"/>
          <w:color w:val="0070C0"/>
          <w:u w:val="single"/>
        </w:rPr>
        <w:t xml:space="preserve"> (GP Visit)</w:t>
      </w:r>
    </w:p>
    <w:p w14:paraId="769C9560" w14:textId="77777777" w:rsidR="00C818DA" w:rsidRPr="00C818DA" w:rsidRDefault="00C818DA" w:rsidP="00C818DA">
      <w:pPr>
        <w:numPr>
          <w:ilvl w:val="0"/>
          <w:numId w:val="11"/>
        </w:numPr>
        <w:spacing w:before="100" w:beforeAutospacing="1" w:after="100" w:afterAutospacing="1"/>
        <w:rPr>
          <w:rFonts w:ascii="Calibri" w:hAnsi="Calibri" w:cs="Calibri"/>
        </w:rPr>
      </w:pPr>
      <w:proofErr w:type="spellStart"/>
      <w:r w:rsidRPr="00C818DA">
        <w:rPr>
          <w:rFonts w:ascii="Calibri" w:hAnsi="Calibri" w:cs="Calibri"/>
        </w:rPr>
        <w:t>Fetal</w:t>
      </w:r>
      <w:proofErr w:type="spellEnd"/>
      <w:r w:rsidRPr="00C818DA">
        <w:rPr>
          <w:rFonts w:ascii="Calibri" w:hAnsi="Calibri" w:cs="Calibri"/>
        </w:rPr>
        <w:t xml:space="preserve"> movements</w:t>
      </w:r>
    </w:p>
    <w:p w14:paraId="701B7457" w14:textId="77777777" w:rsidR="00C818DA" w:rsidRPr="00C818DA" w:rsidRDefault="00C818DA" w:rsidP="00C818DA">
      <w:pPr>
        <w:numPr>
          <w:ilvl w:val="0"/>
          <w:numId w:val="11"/>
        </w:numPr>
        <w:spacing w:before="100" w:beforeAutospacing="1" w:after="100" w:afterAutospacing="1"/>
        <w:rPr>
          <w:rFonts w:ascii="Calibri" w:hAnsi="Calibri" w:cs="Calibri"/>
        </w:rPr>
      </w:pPr>
      <w:r w:rsidRPr="00C818DA">
        <w:rPr>
          <w:rFonts w:ascii="Calibri" w:hAnsi="Calibri" w:cs="Calibri"/>
        </w:rPr>
        <w:t>When to call or come to hospital; reinforce MAC telephone advice number</w:t>
      </w:r>
    </w:p>
    <w:p w14:paraId="684B202B" w14:textId="77777777" w:rsidR="00C818DA" w:rsidRPr="00C818DA" w:rsidRDefault="00C818DA" w:rsidP="00C818DA">
      <w:pPr>
        <w:numPr>
          <w:ilvl w:val="0"/>
          <w:numId w:val="11"/>
        </w:numPr>
        <w:spacing w:before="100" w:beforeAutospacing="1" w:after="100" w:afterAutospacing="1"/>
        <w:rPr>
          <w:rFonts w:ascii="Calibri" w:hAnsi="Calibri" w:cs="Calibri"/>
        </w:rPr>
      </w:pPr>
      <w:r w:rsidRPr="00C818DA">
        <w:rPr>
          <w:rFonts w:ascii="Calibri" w:hAnsi="Calibri" w:cs="Calibri"/>
        </w:rPr>
        <w:t>Antenatal expressing information and kits (if breastfeeding)</w:t>
      </w:r>
    </w:p>
    <w:p w14:paraId="251E077C" w14:textId="77777777" w:rsidR="00C818DA" w:rsidRPr="00C818DA" w:rsidRDefault="00C818DA" w:rsidP="00C818DA">
      <w:pPr>
        <w:pStyle w:val="Heading3"/>
        <w:rPr>
          <w:rFonts w:ascii="Calibri" w:hAnsi="Calibri" w:cs="Calibri"/>
        </w:rPr>
      </w:pPr>
      <w:r w:rsidRPr="00C818DA">
        <w:rPr>
          <w:rFonts w:ascii="Calibri" w:hAnsi="Calibri" w:cs="Calibri"/>
        </w:rPr>
        <w:t>Induction of labour</w:t>
      </w:r>
    </w:p>
    <w:p w14:paraId="27113DA2" w14:textId="0F446366" w:rsidR="00C818DA" w:rsidRPr="00C818DA" w:rsidRDefault="00C818DA" w:rsidP="00C818DA">
      <w:pPr>
        <w:numPr>
          <w:ilvl w:val="0"/>
          <w:numId w:val="12"/>
        </w:numPr>
        <w:spacing w:before="100" w:beforeAutospacing="1" w:after="100" w:afterAutospacing="1"/>
        <w:rPr>
          <w:rFonts w:ascii="Calibri" w:hAnsi="Calibri" w:cs="Calibri"/>
        </w:rPr>
      </w:pPr>
      <w:r w:rsidRPr="00C818DA">
        <w:rPr>
          <w:rFonts w:ascii="Calibri" w:hAnsi="Calibri" w:cs="Calibri"/>
        </w:rPr>
        <w:t>Medical and surgical methods</w:t>
      </w:r>
    </w:p>
    <w:p w14:paraId="6974E49E" w14:textId="4CAA8091" w:rsidR="00984D30" w:rsidRDefault="00984D30" w:rsidP="00984D30">
      <w:pPr>
        <w:pStyle w:val="Heading2"/>
        <w:rPr>
          <w:rFonts w:ascii="Calibri" w:hAnsi="Calibri" w:cs="Calibri"/>
          <w:color w:val="0070C0"/>
          <w:u w:val="single"/>
        </w:rPr>
      </w:pPr>
      <w:r>
        <w:rPr>
          <w:rFonts w:ascii="Calibri" w:hAnsi="Calibri" w:cs="Calibri"/>
          <w:color w:val="0070C0"/>
          <w:u w:val="single"/>
        </w:rPr>
        <w:lastRenderedPageBreak/>
        <w:t>39</w:t>
      </w:r>
      <w:r w:rsidRPr="002240EB">
        <w:rPr>
          <w:rFonts w:ascii="Calibri" w:hAnsi="Calibri" w:cs="Calibri"/>
          <w:color w:val="0070C0"/>
          <w:u w:val="single"/>
        </w:rPr>
        <w:noBreakHyphen/>
        <w:t>weeks</w:t>
      </w:r>
      <w:r>
        <w:rPr>
          <w:rFonts w:ascii="Calibri" w:hAnsi="Calibri" w:cs="Calibri"/>
          <w:color w:val="0070C0"/>
          <w:u w:val="single"/>
        </w:rPr>
        <w:t xml:space="preserve"> (GP Visit)</w:t>
      </w:r>
    </w:p>
    <w:p w14:paraId="44132A8B" w14:textId="77777777" w:rsidR="00984D30" w:rsidRPr="00984D30" w:rsidRDefault="00984D30" w:rsidP="00984D30"/>
    <w:p w14:paraId="58FEFD91" w14:textId="4892A71D" w:rsidR="00984D30" w:rsidRDefault="00984D30" w:rsidP="00984D30">
      <w:pPr>
        <w:pStyle w:val="ListParagraph"/>
        <w:numPr>
          <w:ilvl w:val="0"/>
          <w:numId w:val="15"/>
        </w:numPr>
      </w:pPr>
      <w:proofErr w:type="spellStart"/>
      <w:r>
        <w:t>Fetal</w:t>
      </w:r>
      <w:proofErr w:type="spellEnd"/>
      <w:r>
        <w:t xml:space="preserve"> movements</w:t>
      </w:r>
    </w:p>
    <w:p w14:paraId="2B8D50C3" w14:textId="5673680C" w:rsidR="00984D30" w:rsidRDefault="00984D30" w:rsidP="00C818DA">
      <w:pPr>
        <w:pStyle w:val="ListParagraph"/>
        <w:numPr>
          <w:ilvl w:val="0"/>
          <w:numId w:val="15"/>
        </w:numPr>
      </w:pPr>
      <w:r>
        <w:t>When to call or come to hospital</w:t>
      </w:r>
    </w:p>
    <w:p w14:paraId="246B65CF" w14:textId="77777777" w:rsidR="00984D30" w:rsidRPr="00984D30" w:rsidRDefault="00984D30" w:rsidP="00984D30">
      <w:pPr>
        <w:pStyle w:val="ListParagraph"/>
      </w:pPr>
    </w:p>
    <w:p w14:paraId="5B7630BD" w14:textId="6AF5D81E" w:rsidR="00C818DA" w:rsidRPr="002240EB" w:rsidRDefault="00C818DA" w:rsidP="00C818DA">
      <w:pPr>
        <w:pStyle w:val="Heading2"/>
        <w:rPr>
          <w:rFonts w:ascii="Calibri" w:hAnsi="Calibri" w:cs="Calibri"/>
          <w:color w:val="0070C0"/>
          <w:u w:val="single"/>
        </w:rPr>
      </w:pPr>
      <w:r w:rsidRPr="002240EB">
        <w:rPr>
          <w:rFonts w:ascii="Calibri" w:hAnsi="Calibri" w:cs="Calibri"/>
          <w:color w:val="0070C0"/>
          <w:u w:val="single"/>
        </w:rPr>
        <w:t>40</w:t>
      </w:r>
      <w:r w:rsidRPr="002240EB">
        <w:rPr>
          <w:rFonts w:ascii="Calibri" w:hAnsi="Calibri" w:cs="Calibri"/>
          <w:color w:val="0070C0"/>
          <w:u w:val="single"/>
        </w:rPr>
        <w:noBreakHyphen/>
        <w:t>week</w:t>
      </w:r>
      <w:r w:rsidR="002240EB" w:rsidRPr="002240EB">
        <w:rPr>
          <w:rFonts w:ascii="Calibri" w:hAnsi="Calibri" w:cs="Calibri"/>
          <w:color w:val="0070C0"/>
          <w:u w:val="single"/>
        </w:rPr>
        <w:t>s</w:t>
      </w:r>
      <w:r w:rsidR="00984D30">
        <w:rPr>
          <w:rFonts w:ascii="Calibri" w:hAnsi="Calibri" w:cs="Calibri"/>
          <w:color w:val="0070C0"/>
          <w:u w:val="single"/>
        </w:rPr>
        <w:t xml:space="preserve"> (Hospital Visit)</w:t>
      </w:r>
    </w:p>
    <w:p w14:paraId="6038A809" w14:textId="77777777" w:rsidR="00C818DA" w:rsidRPr="00C818DA" w:rsidRDefault="00C818DA" w:rsidP="00C818DA">
      <w:pPr>
        <w:numPr>
          <w:ilvl w:val="0"/>
          <w:numId w:val="13"/>
        </w:numPr>
        <w:spacing w:before="100" w:beforeAutospacing="1" w:after="100" w:afterAutospacing="1"/>
        <w:rPr>
          <w:rFonts w:ascii="Calibri" w:hAnsi="Calibri" w:cs="Calibri"/>
        </w:rPr>
      </w:pPr>
      <w:r w:rsidRPr="00C818DA">
        <w:rPr>
          <w:rFonts w:ascii="Calibri" w:hAnsi="Calibri" w:cs="Calibri"/>
        </w:rPr>
        <w:t>Informed consent for induction of labour (IOL)</w:t>
      </w:r>
    </w:p>
    <w:p w14:paraId="78935841" w14:textId="77777777" w:rsidR="00C818DA" w:rsidRPr="00C818DA" w:rsidRDefault="00C818DA" w:rsidP="00C818DA">
      <w:pPr>
        <w:numPr>
          <w:ilvl w:val="0"/>
          <w:numId w:val="13"/>
        </w:numPr>
        <w:spacing w:before="100" w:beforeAutospacing="1" w:after="100" w:afterAutospacing="1"/>
        <w:rPr>
          <w:rFonts w:ascii="Calibri" w:hAnsi="Calibri" w:cs="Calibri"/>
        </w:rPr>
      </w:pPr>
      <w:proofErr w:type="spellStart"/>
      <w:r w:rsidRPr="00C818DA">
        <w:rPr>
          <w:rFonts w:ascii="Calibri" w:hAnsi="Calibri" w:cs="Calibri"/>
        </w:rPr>
        <w:t>Fetal</w:t>
      </w:r>
      <w:proofErr w:type="spellEnd"/>
      <w:r w:rsidRPr="00C818DA">
        <w:rPr>
          <w:rFonts w:ascii="Calibri" w:hAnsi="Calibri" w:cs="Calibri"/>
        </w:rPr>
        <w:t xml:space="preserve"> movements</w:t>
      </w:r>
    </w:p>
    <w:p w14:paraId="47ADA089" w14:textId="77777777" w:rsidR="00C818DA" w:rsidRPr="00C818DA" w:rsidRDefault="00C818DA" w:rsidP="00C818DA">
      <w:pPr>
        <w:numPr>
          <w:ilvl w:val="0"/>
          <w:numId w:val="13"/>
        </w:numPr>
        <w:spacing w:before="100" w:beforeAutospacing="1" w:after="100" w:afterAutospacing="1"/>
        <w:rPr>
          <w:rFonts w:ascii="Calibri" w:hAnsi="Calibri" w:cs="Calibri"/>
        </w:rPr>
      </w:pPr>
      <w:r w:rsidRPr="00C818DA">
        <w:rPr>
          <w:rFonts w:ascii="Calibri" w:hAnsi="Calibri" w:cs="Calibri"/>
        </w:rPr>
        <w:t>When to call or come to hospital; reinforce MAC telephone advice number</w:t>
      </w:r>
    </w:p>
    <w:p w14:paraId="2A51165D" w14:textId="60AAB14A" w:rsidR="00984D30" w:rsidRPr="00984D30" w:rsidRDefault="00C818DA" w:rsidP="00984D30">
      <w:pPr>
        <w:numPr>
          <w:ilvl w:val="0"/>
          <w:numId w:val="13"/>
        </w:numPr>
        <w:spacing w:before="100" w:beforeAutospacing="1" w:after="100" w:afterAutospacing="1"/>
        <w:rPr>
          <w:rFonts w:ascii="Calibri" w:hAnsi="Calibri" w:cs="Calibri"/>
        </w:rPr>
      </w:pPr>
      <w:r w:rsidRPr="00C818DA">
        <w:rPr>
          <w:rFonts w:ascii="Calibri" w:hAnsi="Calibri" w:cs="Calibri"/>
        </w:rPr>
        <w:t>Antenatal expressing information and kits (if breastfeeding)</w:t>
      </w:r>
    </w:p>
    <w:p w14:paraId="71CA290E" w14:textId="08937D6C" w:rsidR="00984D30" w:rsidRDefault="00984D30" w:rsidP="00984D30">
      <w:pPr>
        <w:pStyle w:val="Heading2"/>
        <w:rPr>
          <w:rFonts w:ascii="Calibri" w:hAnsi="Calibri" w:cs="Calibri"/>
          <w:color w:val="0070C0"/>
          <w:u w:val="single"/>
        </w:rPr>
      </w:pPr>
      <w:r w:rsidRPr="002240EB">
        <w:rPr>
          <w:rFonts w:ascii="Calibri" w:hAnsi="Calibri" w:cs="Calibri"/>
          <w:color w:val="0070C0"/>
          <w:u w:val="single"/>
        </w:rPr>
        <w:t>4</w:t>
      </w:r>
      <w:r>
        <w:rPr>
          <w:rFonts w:ascii="Calibri" w:hAnsi="Calibri" w:cs="Calibri"/>
          <w:color w:val="0070C0"/>
          <w:u w:val="single"/>
        </w:rPr>
        <w:t>1</w:t>
      </w:r>
      <w:r w:rsidRPr="002240EB">
        <w:rPr>
          <w:rFonts w:ascii="Calibri" w:hAnsi="Calibri" w:cs="Calibri"/>
          <w:color w:val="0070C0"/>
          <w:u w:val="single"/>
        </w:rPr>
        <w:noBreakHyphen/>
        <w:t>weeks</w:t>
      </w:r>
      <w:r>
        <w:rPr>
          <w:rFonts w:ascii="Calibri" w:hAnsi="Calibri" w:cs="Calibri"/>
          <w:color w:val="0070C0"/>
          <w:u w:val="single"/>
        </w:rPr>
        <w:t xml:space="preserve"> (Hospital Visit</w:t>
      </w:r>
      <w:r>
        <w:rPr>
          <w:rFonts w:ascii="Calibri" w:hAnsi="Calibri" w:cs="Calibri"/>
          <w:color w:val="0070C0"/>
          <w:u w:val="single"/>
        </w:rPr>
        <w:t xml:space="preserve"> in MAC</w:t>
      </w:r>
      <w:r>
        <w:rPr>
          <w:rFonts w:ascii="Calibri" w:hAnsi="Calibri" w:cs="Calibri"/>
          <w:color w:val="0070C0"/>
          <w:u w:val="single"/>
        </w:rPr>
        <w:t>)</w:t>
      </w:r>
    </w:p>
    <w:p w14:paraId="1D3F45DE" w14:textId="70F55644" w:rsidR="00984D30" w:rsidRDefault="00984D30" w:rsidP="00984D30">
      <w:pPr>
        <w:pStyle w:val="ListParagraph"/>
        <w:numPr>
          <w:ilvl w:val="0"/>
          <w:numId w:val="16"/>
        </w:numPr>
      </w:pPr>
      <w:r>
        <w:t>CTG</w:t>
      </w:r>
    </w:p>
    <w:p w14:paraId="0EFB6B2A" w14:textId="35F2E6BB" w:rsidR="00984D30" w:rsidRPr="00984D30" w:rsidRDefault="00984D30" w:rsidP="00984D30">
      <w:pPr>
        <w:pStyle w:val="ListParagraph"/>
        <w:numPr>
          <w:ilvl w:val="0"/>
          <w:numId w:val="16"/>
        </w:numPr>
      </w:pPr>
      <w:r>
        <w:t>Dopplers</w:t>
      </w:r>
    </w:p>
    <w:p w14:paraId="6BA17932" w14:textId="78D9CBDC" w:rsidR="00984D30" w:rsidRPr="00C818DA" w:rsidRDefault="00984D30" w:rsidP="00984D30">
      <w:pPr>
        <w:spacing w:before="100" w:beforeAutospacing="1" w:after="100" w:afterAutospacing="1"/>
        <w:rPr>
          <w:rFonts w:ascii="Calibri" w:hAnsi="Calibri" w:cs="Calibri"/>
        </w:rPr>
      </w:pPr>
    </w:p>
    <w:p w14:paraId="160E6A49" w14:textId="77777777" w:rsidR="000F4ACC" w:rsidRPr="00C818DA" w:rsidRDefault="000F4ACC" w:rsidP="00F258B1">
      <w:pPr>
        <w:rPr>
          <w:rFonts w:ascii="Calibri" w:hAnsi="Calibri" w:cs="Calibri"/>
          <w:color w:val="000000" w:themeColor="text1"/>
        </w:rPr>
      </w:pPr>
    </w:p>
    <w:p w14:paraId="53460511" w14:textId="77777777" w:rsidR="000F4ACC" w:rsidRPr="00C818DA" w:rsidRDefault="000F4ACC" w:rsidP="00F258B1">
      <w:pPr>
        <w:rPr>
          <w:rFonts w:ascii="Calibri" w:hAnsi="Calibri" w:cs="Calibri"/>
          <w:color w:val="000000" w:themeColor="text1"/>
        </w:rPr>
      </w:pPr>
    </w:p>
    <w:p w14:paraId="0809DF67" w14:textId="77777777" w:rsidR="000F4ACC" w:rsidRPr="00C818DA" w:rsidRDefault="000F4ACC" w:rsidP="00F258B1">
      <w:pPr>
        <w:rPr>
          <w:rFonts w:ascii="Calibri" w:hAnsi="Calibri" w:cs="Calibri"/>
          <w:color w:val="000000" w:themeColor="text1"/>
        </w:rPr>
      </w:pPr>
    </w:p>
    <w:p w14:paraId="76935AA9" w14:textId="77777777" w:rsidR="000F4ACC" w:rsidRPr="00C818DA" w:rsidRDefault="000F4ACC" w:rsidP="00F258B1">
      <w:pPr>
        <w:rPr>
          <w:rFonts w:ascii="Calibri" w:hAnsi="Calibri" w:cs="Calibri"/>
          <w:color w:val="000000" w:themeColor="text1"/>
        </w:rPr>
      </w:pPr>
    </w:p>
    <w:p w14:paraId="7F6386C1" w14:textId="77777777" w:rsidR="000F4ACC" w:rsidRPr="00C818DA" w:rsidRDefault="000F4ACC" w:rsidP="000F4ACC">
      <w:pPr>
        <w:rPr>
          <w:rFonts w:ascii="Calibri" w:hAnsi="Calibri" w:cs="Calibri"/>
        </w:rPr>
      </w:pPr>
    </w:p>
    <w:p w14:paraId="2C599C92" w14:textId="77777777" w:rsidR="000F4ACC" w:rsidRPr="00C818DA" w:rsidRDefault="000F4ACC" w:rsidP="000F4ACC">
      <w:pPr>
        <w:rPr>
          <w:rFonts w:ascii="Calibri" w:hAnsi="Calibri" w:cs="Calibri"/>
        </w:rPr>
      </w:pPr>
    </w:p>
    <w:p w14:paraId="7943A1B2" w14:textId="77777777" w:rsidR="000F4ACC" w:rsidRPr="00C818DA" w:rsidRDefault="000F4ACC" w:rsidP="000F4ACC">
      <w:pPr>
        <w:rPr>
          <w:rFonts w:ascii="Calibri" w:hAnsi="Calibri" w:cs="Calibri"/>
        </w:rPr>
      </w:pPr>
    </w:p>
    <w:p w14:paraId="1FBF93D8" w14:textId="77777777" w:rsidR="000F4ACC" w:rsidRPr="00C818DA" w:rsidRDefault="000F4ACC" w:rsidP="000F4ACC">
      <w:pPr>
        <w:rPr>
          <w:rFonts w:ascii="Calibri" w:hAnsi="Calibri" w:cs="Calibri"/>
        </w:rPr>
      </w:pPr>
    </w:p>
    <w:p w14:paraId="351BCCAE" w14:textId="77777777" w:rsidR="000F4ACC" w:rsidRPr="00C818DA" w:rsidRDefault="000F4ACC" w:rsidP="000F4ACC">
      <w:pPr>
        <w:rPr>
          <w:rFonts w:ascii="Calibri" w:hAnsi="Calibri" w:cs="Calibri"/>
        </w:rPr>
      </w:pPr>
    </w:p>
    <w:p w14:paraId="2D2BD9BF" w14:textId="77777777" w:rsidR="000F4ACC" w:rsidRPr="00C818DA" w:rsidRDefault="000F4ACC" w:rsidP="000F4ACC">
      <w:pPr>
        <w:rPr>
          <w:rFonts w:ascii="Calibri" w:hAnsi="Calibri" w:cs="Calibri"/>
        </w:rPr>
      </w:pPr>
    </w:p>
    <w:p w14:paraId="5EB07963" w14:textId="77777777" w:rsidR="000F4ACC" w:rsidRPr="00C818DA" w:rsidRDefault="000F4ACC" w:rsidP="000F4ACC">
      <w:pPr>
        <w:rPr>
          <w:rFonts w:ascii="Calibri" w:hAnsi="Calibri" w:cs="Calibri"/>
        </w:rPr>
      </w:pPr>
    </w:p>
    <w:p w14:paraId="7C1D81B7" w14:textId="77777777" w:rsidR="000F4ACC" w:rsidRPr="00C818DA" w:rsidRDefault="000F4ACC" w:rsidP="000F4ACC">
      <w:pPr>
        <w:rPr>
          <w:rFonts w:ascii="Calibri" w:hAnsi="Calibri" w:cs="Calibri"/>
        </w:rPr>
      </w:pPr>
    </w:p>
    <w:p w14:paraId="73CCAA51" w14:textId="77777777" w:rsidR="000F4ACC" w:rsidRPr="00C818DA" w:rsidRDefault="000F4ACC" w:rsidP="000F4ACC">
      <w:pPr>
        <w:rPr>
          <w:rFonts w:ascii="Calibri" w:hAnsi="Calibri" w:cs="Calibri"/>
        </w:rPr>
      </w:pPr>
    </w:p>
    <w:p w14:paraId="05A9F17C" w14:textId="77777777" w:rsidR="000F4ACC" w:rsidRPr="00C818DA" w:rsidRDefault="000F4ACC" w:rsidP="000F4ACC">
      <w:pPr>
        <w:rPr>
          <w:rFonts w:ascii="Calibri" w:hAnsi="Calibri" w:cs="Calibri"/>
        </w:rPr>
      </w:pPr>
    </w:p>
    <w:p w14:paraId="50D17B23" w14:textId="77777777" w:rsidR="000F4ACC" w:rsidRPr="00C818DA" w:rsidRDefault="000F4ACC" w:rsidP="000F4ACC">
      <w:pPr>
        <w:rPr>
          <w:rFonts w:ascii="Calibri" w:hAnsi="Calibri" w:cs="Calibri"/>
        </w:rPr>
      </w:pPr>
    </w:p>
    <w:p w14:paraId="03FD2833" w14:textId="77777777" w:rsidR="000F4ACC" w:rsidRPr="00C818DA" w:rsidRDefault="000F4ACC" w:rsidP="000F4ACC">
      <w:pPr>
        <w:rPr>
          <w:rFonts w:ascii="Calibri" w:hAnsi="Calibri" w:cs="Calibri"/>
        </w:rPr>
      </w:pPr>
    </w:p>
    <w:p w14:paraId="53BCB22A" w14:textId="658F4828" w:rsidR="000F4ACC" w:rsidRPr="00C818DA" w:rsidRDefault="000F4ACC" w:rsidP="000F4ACC">
      <w:pPr>
        <w:rPr>
          <w:rFonts w:ascii="Calibri" w:hAnsi="Calibri" w:cs="Calibri"/>
        </w:rPr>
      </w:pPr>
    </w:p>
    <w:p w14:paraId="45596910" w14:textId="77777777" w:rsidR="000F4ACC" w:rsidRPr="00C818DA" w:rsidRDefault="000F4ACC" w:rsidP="000F4ACC">
      <w:pPr>
        <w:rPr>
          <w:rFonts w:ascii="Calibri" w:hAnsi="Calibri" w:cs="Calibri"/>
        </w:rPr>
      </w:pPr>
    </w:p>
    <w:p w14:paraId="23CFF25F" w14:textId="77777777" w:rsidR="000F4ACC" w:rsidRPr="00C818DA" w:rsidRDefault="000F4ACC" w:rsidP="000F4ACC">
      <w:pPr>
        <w:rPr>
          <w:rFonts w:ascii="Calibri" w:hAnsi="Calibri" w:cs="Calibri"/>
        </w:rPr>
      </w:pPr>
    </w:p>
    <w:sectPr w:rsidR="000F4ACC" w:rsidRPr="00C818DA" w:rsidSect="000F4ACC">
      <w:headerReference w:type="default" r:id="rId7"/>
      <w:pgSz w:w="11901" w:h="16817"/>
      <w:pgMar w:top="2552" w:right="1134" w:bottom="2552" w:left="1134" w:header="1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93014" w14:textId="77777777" w:rsidR="00AA0F45" w:rsidRDefault="00AA0F45" w:rsidP="00F258B1">
      <w:r>
        <w:separator/>
      </w:r>
    </w:p>
  </w:endnote>
  <w:endnote w:type="continuationSeparator" w:id="0">
    <w:p w14:paraId="2A9E5538" w14:textId="77777777" w:rsidR="00AA0F45" w:rsidRDefault="00AA0F45" w:rsidP="00F2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64D33" w14:textId="77777777" w:rsidR="00AA0F45" w:rsidRDefault="00AA0F45" w:rsidP="00F258B1">
      <w:r>
        <w:separator/>
      </w:r>
    </w:p>
  </w:footnote>
  <w:footnote w:type="continuationSeparator" w:id="0">
    <w:p w14:paraId="4D48F668" w14:textId="77777777" w:rsidR="00AA0F45" w:rsidRDefault="00AA0F45" w:rsidP="00F25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52DEB" w14:textId="373244B9" w:rsidR="00F258B1" w:rsidRDefault="00F258B1" w:rsidP="00F258B1">
    <w:pPr>
      <w:pStyle w:val="Header"/>
      <w:ind w:hanging="1134"/>
    </w:pPr>
    <w:r>
      <w:rPr>
        <w:noProof/>
      </w:rPr>
      <w:drawing>
        <wp:anchor distT="0" distB="0" distL="114300" distR="114300" simplePos="0" relativeHeight="251658240" behindDoc="1" locked="0" layoutInCell="1" allowOverlap="1" wp14:anchorId="1E8345ED" wp14:editId="67CAF3D6">
          <wp:simplePos x="0" y="0"/>
          <wp:positionH relativeFrom="column">
            <wp:posOffset>-720090</wp:posOffset>
          </wp:positionH>
          <wp:positionV relativeFrom="paragraph">
            <wp:posOffset>5715</wp:posOffset>
          </wp:positionV>
          <wp:extent cx="7557117" cy="10681200"/>
          <wp:effectExtent l="0" t="0" r="0" b="0"/>
          <wp:wrapNone/>
          <wp:docPr id="918725468" name="Picture 8"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25468" name="Picture 8" descr="A black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7117" cy="1068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10C72"/>
    <w:multiLevelType w:val="multilevel"/>
    <w:tmpl w:val="30F4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669A3"/>
    <w:multiLevelType w:val="multilevel"/>
    <w:tmpl w:val="B0B6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36F0B"/>
    <w:multiLevelType w:val="multilevel"/>
    <w:tmpl w:val="7748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778C1"/>
    <w:multiLevelType w:val="hybridMultilevel"/>
    <w:tmpl w:val="92A0A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D53F58"/>
    <w:multiLevelType w:val="hybridMultilevel"/>
    <w:tmpl w:val="A7502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F67F1B"/>
    <w:multiLevelType w:val="multilevel"/>
    <w:tmpl w:val="0B3A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210B8"/>
    <w:multiLevelType w:val="multilevel"/>
    <w:tmpl w:val="1254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B6876"/>
    <w:multiLevelType w:val="multilevel"/>
    <w:tmpl w:val="654E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B5424"/>
    <w:multiLevelType w:val="multilevel"/>
    <w:tmpl w:val="8446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D542E8"/>
    <w:multiLevelType w:val="multilevel"/>
    <w:tmpl w:val="26DE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D1CC4"/>
    <w:multiLevelType w:val="multilevel"/>
    <w:tmpl w:val="5DE2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F6412"/>
    <w:multiLevelType w:val="multilevel"/>
    <w:tmpl w:val="B550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F455C"/>
    <w:multiLevelType w:val="multilevel"/>
    <w:tmpl w:val="2070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BE54D8"/>
    <w:multiLevelType w:val="multilevel"/>
    <w:tmpl w:val="48FA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023060"/>
    <w:multiLevelType w:val="hybridMultilevel"/>
    <w:tmpl w:val="027E0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473E31"/>
    <w:multiLevelType w:val="multilevel"/>
    <w:tmpl w:val="173A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0"/>
  </w:num>
  <w:num w:numId="4">
    <w:abstractNumId w:val="2"/>
  </w:num>
  <w:num w:numId="5">
    <w:abstractNumId w:val="10"/>
  </w:num>
  <w:num w:numId="6">
    <w:abstractNumId w:val="9"/>
  </w:num>
  <w:num w:numId="7">
    <w:abstractNumId w:val="15"/>
  </w:num>
  <w:num w:numId="8">
    <w:abstractNumId w:val="8"/>
  </w:num>
  <w:num w:numId="9">
    <w:abstractNumId w:val="13"/>
  </w:num>
  <w:num w:numId="10">
    <w:abstractNumId w:val="12"/>
  </w:num>
  <w:num w:numId="11">
    <w:abstractNumId w:val="7"/>
  </w:num>
  <w:num w:numId="12">
    <w:abstractNumId w:val="1"/>
  </w:num>
  <w:num w:numId="13">
    <w:abstractNumId w:val="5"/>
  </w:num>
  <w:num w:numId="14">
    <w:abstractNumId w:val="4"/>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B1"/>
    <w:rsid w:val="00090468"/>
    <w:rsid w:val="000F4ACC"/>
    <w:rsid w:val="002240EB"/>
    <w:rsid w:val="00291CF8"/>
    <w:rsid w:val="00543A91"/>
    <w:rsid w:val="00984D30"/>
    <w:rsid w:val="00A4795E"/>
    <w:rsid w:val="00AA0F45"/>
    <w:rsid w:val="00C818DA"/>
    <w:rsid w:val="00F258B1"/>
    <w:rsid w:val="00FA64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0B9B7"/>
  <w15:chartTrackingRefBased/>
  <w15:docId w15:val="{DAC7755F-38A2-4C4B-96E4-5902E6A2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5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8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8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8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8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5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8B1"/>
    <w:rPr>
      <w:rFonts w:eastAsiaTheme="majorEastAsia" w:cstheme="majorBidi"/>
      <w:color w:val="272727" w:themeColor="text1" w:themeTint="D8"/>
    </w:rPr>
  </w:style>
  <w:style w:type="paragraph" w:styleId="Title">
    <w:name w:val="Title"/>
    <w:basedOn w:val="Normal"/>
    <w:next w:val="Normal"/>
    <w:link w:val="TitleChar"/>
    <w:uiPriority w:val="10"/>
    <w:qFormat/>
    <w:rsid w:val="00F258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8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8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58B1"/>
    <w:rPr>
      <w:i/>
      <w:iCs/>
      <w:color w:val="404040" w:themeColor="text1" w:themeTint="BF"/>
    </w:rPr>
  </w:style>
  <w:style w:type="paragraph" w:styleId="ListParagraph">
    <w:name w:val="List Paragraph"/>
    <w:basedOn w:val="Normal"/>
    <w:uiPriority w:val="34"/>
    <w:qFormat/>
    <w:rsid w:val="00F258B1"/>
    <w:pPr>
      <w:ind w:left="720"/>
      <w:contextualSpacing/>
    </w:pPr>
  </w:style>
  <w:style w:type="character" w:styleId="IntenseEmphasis">
    <w:name w:val="Intense Emphasis"/>
    <w:basedOn w:val="DefaultParagraphFont"/>
    <w:uiPriority w:val="21"/>
    <w:qFormat/>
    <w:rsid w:val="00F258B1"/>
    <w:rPr>
      <w:i/>
      <w:iCs/>
      <w:color w:val="0F4761" w:themeColor="accent1" w:themeShade="BF"/>
    </w:rPr>
  </w:style>
  <w:style w:type="paragraph" w:styleId="IntenseQuote">
    <w:name w:val="Intense Quote"/>
    <w:basedOn w:val="Normal"/>
    <w:next w:val="Normal"/>
    <w:link w:val="IntenseQuoteChar"/>
    <w:uiPriority w:val="30"/>
    <w:qFormat/>
    <w:rsid w:val="00F25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8B1"/>
    <w:rPr>
      <w:i/>
      <w:iCs/>
      <w:color w:val="0F4761" w:themeColor="accent1" w:themeShade="BF"/>
    </w:rPr>
  </w:style>
  <w:style w:type="character" w:styleId="IntenseReference">
    <w:name w:val="Intense Reference"/>
    <w:basedOn w:val="DefaultParagraphFont"/>
    <w:uiPriority w:val="32"/>
    <w:qFormat/>
    <w:rsid w:val="00F258B1"/>
    <w:rPr>
      <w:b/>
      <w:bCs/>
      <w:smallCaps/>
      <w:color w:val="0F4761" w:themeColor="accent1" w:themeShade="BF"/>
      <w:spacing w:val="5"/>
    </w:rPr>
  </w:style>
  <w:style w:type="paragraph" w:styleId="Header">
    <w:name w:val="header"/>
    <w:basedOn w:val="Normal"/>
    <w:link w:val="HeaderChar"/>
    <w:uiPriority w:val="99"/>
    <w:unhideWhenUsed/>
    <w:rsid w:val="00F258B1"/>
    <w:pPr>
      <w:tabs>
        <w:tab w:val="center" w:pos="4513"/>
        <w:tab w:val="right" w:pos="9026"/>
      </w:tabs>
    </w:pPr>
  </w:style>
  <w:style w:type="character" w:customStyle="1" w:styleId="HeaderChar">
    <w:name w:val="Header Char"/>
    <w:basedOn w:val="DefaultParagraphFont"/>
    <w:link w:val="Header"/>
    <w:uiPriority w:val="99"/>
    <w:rsid w:val="00F258B1"/>
  </w:style>
  <w:style w:type="paragraph" w:styleId="Footer">
    <w:name w:val="footer"/>
    <w:basedOn w:val="Normal"/>
    <w:link w:val="FooterChar"/>
    <w:uiPriority w:val="99"/>
    <w:unhideWhenUsed/>
    <w:rsid w:val="00F258B1"/>
    <w:pPr>
      <w:tabs>
        <w:tab w:val="center" w:pos="4513"/>
        <w:tab w:val="right" w:pos="9026"/>
      </w:tabs>
    </w:pPr>
  </w:style>
  <w:style w:type="character" w:customStyle="1" w:styleId="FooterChar">
    <w:name w:val="Footer Char"/>
    <w:basedOn w:val="DefaultParagraphFont"/>
    <w:link w:val="Footer"/>
    <w:uiPriority w:val="99"/>
    <w:rsid w:val="00F258B1"/>
  </w:style>
  <w:style w:type="paragraph" w:styleId="NormalWeb">
    <w:name w:val="Normal (Web)"/>
    <w:basedOn w:val="Normal"/>
    <w:uiPriority w:val="99"/>
    <w:unhideWhenUsed/>
    <w:rsid w:val="00C818DA"/>
    <w:pPr>
      <w:spacing w:before="100" w:beforeAutospacing="1" w:after="100" w:afterAutospacing="1"/>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C818DA"/>
    <w:rPr>
      <w:b/>
      <w:bCs/>
    </w:rPr>
  </w:style>
  <w:style w:type="character" w:styleId="Emphasis">
    <w:name w:val="Emphasis"/>
    <w:basedOn w:val="DefaultParagraphFont"/>
    <w:uiPriority w:val="20"/>
    <w:qFormat/>
    <w:rsid w:val="00C818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29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Sheather</dc:creator>
  <cp:keywords/>
  <dc:description/>
  <cp:lastModifiedBy>Connor, Rhiann (NHE)</cp:lastModifiedBy>
  <cp:revision>3</cp:revision>
  <dcterms:created xsi:type="dcterms:W3CDTF">2026-04-29T23:54:00Z</dcterms:created>
  <dcterms:modified xsi:type="dcterms:W3CDTF">2026-05-04T01:49:00Z</dcterms:modified>
</cp:coreProperties>
</file>